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A0" w:rsidRPr="00A229D6" w:rsidRDefault="00AB4A1C">
      <w:pPr>
        <w:rPr>
          <w:rFonts w:asciiTheme="majorBidi" w:hAnsiTheme="majorBidi" w:cstheme="majorBidi"/>
          <w:b/>
          <w:sz w:val="24"/>
          <w:szCs w:val="24"/>
        </w:rPr>
      </w:pPr>
      <w:r w:rsidRPr="00A229D6">
        <w:rPr>
          <w:rFonts w:asciiTheme="majorBidi" w:hAnsiTheme="majorBidi" w:cstheme="majorBidi"/>
          <w:b/>
        </w:rPr>
        <w:tab/>
      </w:r>
      <w:r w:rsidRPr="00A229D6">
        <w:rPr>
          <w:rFonts w:asciiTheme="majorBidi" w:hAnsiTheme="majorBidi" w:cstheme="majorBidi"/>
          <w:b/>
        </w:rPr>
        <w:tab/>
      </w:r>
      <w:r w:rsidRPr="00A229D6">
        <w:rPr>
          <w:rFonts w:asciiTheme="majorBidi" w:hAnsiTheme="majorBidi" w:cstheme="majorBidi"/>
          <w:b/>
          <w:sz w:val="24"/>
          <w:szCs w:val="24"/>
        </w:rPr>
        <w:t>ASPECTS OF INCLUSION FOR STUDENTS WITH DISABILITIES</w:t>
      </w:r>
    </w:p>
    <w:p w:rsidR="0022002B" w:rsidRPr="00A229D6" w:rsidRDefault="0022002B">
      <w:pPr>
        <w:rPr>
          <w:rFonts w:asciiTheme="majorBidi" w:hAnsiTheme="majorBidi" w:cstheme="majorBidi"/>
          <w:b/>
          <w:sz w:val="24"/>
          <w:szCs w:val="24"/>
        </w:rPr>
      </w:pPr>
      <w:r w:rsidRPr="00A229D6">
        <w:rPr>
          <w:rFonts w:asciiTheme="majorBidi" w:hAnsiTheme="majorBidi" w:cstheme="majorBidi"/>
          <w:b/>
          <w:sz w:val="24"/>
          <w:szCs w:val="24"/>
        </w:rPr>
        <w:t xml:space="preserve">I am privileged to be asked to speak to you at the beginning of the Novosibirsk </w:t>
      </w:r>
      <w:r w:rsidR="00702B0C" w:rsidRPr="00A229D6">
        <w:rPr>
          <w:rFonts w:asciiTheme="majorBidi" w:hAnsiTheme="majorBidi" w:cstheme="majorBidi"/>
          <w:b/>
          <w:sz w:val="24"/>
          <w:szCs w:val="24"/>
        </w:rPr>
        <w:t xml:space="preserve">Science Pedagogical </w:t>
      </w:r>
      <w:r w:rsidRPr="00A229D6">
        <w:rPr>
          <w:rFonts w:asciiTheme="majorBidi" w:hAnsiTheme="majorBidi" w:cstheme="majorBidi"/>
          <w:b/>
          <w:sz w:val="24"/>
          <w:szCs w:val="24"/>
        </w:rPr>
        <w:t>University 4</w:t>
      </w:r>
      <w:r w:rsidRPr="00A229D6">
        <w:rPr>
          <w:rFonts w:asciiTheme="majorBidi" w:hAnsiTheme="majorBidi" w:cstheme="majorBidi"/>
          <w:b/>
          <w:sz w:val="24"/>
          <w:szCs w:val="24"/>
          <w:vertAlign w:val="superscript"/>
        </w:rPr>
        <w:t>th</w:t>
      </w:r>
      <w:r w:rsidRPr="00A229D6">
        <w:rPr>
          <w:rFonts w:asciiTheme="majorBidi" w:hAnsiTheme="majorBidi" w:cstheme="majorBidi"/>
          <w:b/>
          <w:sz w:val="24"/>
          <w:szCs w:val="24"/>
        </w:rPr>
        <w:t xml:space="preserve"> Scientific School </w:t>
      </w:r>
      <w:r w:rsidR="00A229D6" w:rsidRPr="00A229D6">
        <w:rPr>
          <w:rFonts w:asciiTheme="majorBidi" w:hAnsiTheme="majorBidi" w:cstheme="majorBidi"/>
          <w:b/>
          <w:sz w:val="24"/>
          <w:szCs w:val="24"/>
        </w:rPr>
        <w:t>on</w:t>
      </w:r>
      <w:r w:rsidR="00702B0C" w:rsidRPr="00A229D6">
        <w:rPr>
          <w:rFonts w:asciiTheme="majorBidi" w:hAnsiTheme="majorBidi" w:cstheme="majorBidi"/>
          <w:b/>
          <w:sz w:val="24"/>
          <w:szCs w:val="24"/>
        </w:rPr>
        <w:t xml:space="preserve"> Inclusive E</w:t>
      </w:r>
      <w:r w:rsidRPr="00A229D6">
        <w:rPr>
          <w:rFonts w:asciiTheme="majorBidi" w:hAnsiTheme="majorBidi" w:cstheme="majorBidi"/>
          <w:b/>
          <w:sz w:val="24"/>
          <w:szCs w:val="24"/>
        </w:rPr>
        <w:t>ducation. Thank you all for this opportunity.</w:t>
      </w:r>
    </w:p>
    <w:p w:rsidR="00034CDA" w:rsidRPr="00A229D6" w:rsidRDefault="00034CDA">
      <w:pPr>
        <w:rPr>
          <w:rFonts w:asciiTheme="majorBidi" w:hAnsiTheme="majorBidi" w:cstheme="majorBidi"/>
          <w:sz w:val="24"/>
          <w:szCs w:val="24"/>
        </w:rPr>
      </w:pPr>
      <w:r w:rsidRPr="00A229D6">
        <w:rPr>
          <w:rFonts w:asciiTheme="majorBidi" w:hAnsiTheme="majorBidi" w:cstheme="majorBidi"/>
          <w:b/>
          <w:sz w:val="24"/>
          <w:szCs w:val="24"/>
        </w:rPr>
        <w:tab/>
      </w:r>
      <w:r w:rsidRPr="00A229D6">
        <w:rPr>
          <w:rFonts w:asciiTheme="majorBidi" w:hAnsiTheme="majorBidi" w:cstheme="majorBidi"/>
          <w:sz w:val="24"/>
          <w:szCs w:val="24"/>
        </w:rPr>
        <w:t xml:space="preserve">I begin with what I believe to be the most important aspect of change to Inclusive Education. In my experience the following is essential to understanding the basis of </w:t>
      </w:r>
      <w:r w:rsidR="00DD1C22" w:rsidRPr="00A229D6">
        <w:rPr>
          <w:rFonts w:asciiTheme="majorBidi" w:hAnsiTheme="majorBidi" w:cstheme="majorBidi"/>
          <w:sz w:val="24"/>
          <w:szCs w:val="24"/>
        </w:rPr>
        <w:t>this change</w:t>
      </w:r>
      <w:r w:rsidRPr="00A229D6">
        <w:rPr>
          <w:rFonts w:asciiTheme="majorBidi" w:hAnsiTheme="majorBidi" w:cstheme="majorBidi"/>
          <w:sz w:val="24"/>
          <w:szCs w:val="24"/>
        </w:rPr>
        <w:t>.</w:t>
      </w:r>
    </w:p>
    <w:p w:rsidR="004F7D8D" w:rsidRPr="00A229D6" w:rsidRDefault="00396D95">
      <w:pPr>
        <w:rPr>
          <w:rFonts w:asciiTheme="majorBidi" w:hAnsiTheme="majorBidi" w:cstheme="majorBidi"/>
          <w:sz w:val="24"/>
          <w:szCs w:val="24"/>
        </w:rPr>
      </w:pPr>
      <w:r w:rsidRPr="00A229D6">
        <w:rPr>
          <w:rFonts w:asciiTheme="majorBidi" w:hAnsiTheme="majorBidi" w:cstheme="majorBidi"/>
          <w:sz w:val="24"/>
          <w:szCs w:val="24"/>
        </w:rPr>
        <w:tab/>
        <w:t xml:space="preserve">Education for learners experiencing disability is undergoing revolutionary change. The traditional Special Education Model, with its series of possible settings for education of this group of students, is being challenged by the recent Inclusive Education Model, with its concept of all students </w:t>
      </w:r>
      <w:r w:rsidR="00DD1C22" w:rsidRPr="00A229D6">
        <w:rPr>
          <w:rFonts w:asciiTheme="majorBidi" w:hAnsiTheme="majorBidi" w:cstheme="majorBidi"/>
          <w:sz w:val="24"/>
          <w:szCs w:val="24"/>
        </w:rPr>
        <w:t xml:space="preserve">being educated in </w:t>
      </w:r>
      <w:r w:rsidRPr="00A229D6">
        <w:rPr>
          <w:rFonts w:asciiTheme="majorBidi" w:hAnsiTheme="majorBidi" w:cstheme="majorBidi"/>
          <w:sz w:val="24"/>
          <w:szCs w:val="24"/>
        </w:rPr>
        <w:t xml:space="preserve">regular classrooms along with typical students. </w:t>
      </w:r>
    </w:p>
    <w:p w:rsidR="00396D95" w:rsidRPr="00A229D6" w:rsidRDefault="004F7D8D">
      <w:pPr>
        <w:rPr>
          <w:rFonts w:asciiTheme="majorBidi" w:hAnsiTheme="majorBidi" w:cstheme="majorBidi"/>
          <w:sz w:val="24"/>
          <w:szCs w:val="24"/>
        </w:rPr>
      </w:pPr>
      <w:r w:rsidRPr="00A229D6">
        <w:rPr>
          <w:rFonts w:asciiTheme="majorBidi" w:hAnsiTheme="majorBidi" w:cstheme="majorBidi"/>
          <w:sz w:val="24"/>
          <w:szCs w:val="24"/>
        </w:rPr>
        <w:tab/>
      </w:r>
      <w:r w:rsidR="00396D95" w:rsidRPr="00A229D6">
        <w:rPr>
          <w:rFonts w:asciiTheme="majorBidi" w:hAnsiTheme="majorBidi" w:cstheme="majorBidi"/>
          <w:sz w:val="24"/>
          <w:szCs w:val="24"/>
        </w:rPr>
        <w:t>Change</w:t>
      </w:r>
      <w:r w:rsidRPr="00A229D6">
        <w:rPr>
          <w:rFonts w:asciiTheme="majorBidi" w:hAnsiTheme="majorBidi" w:cstheme="majorBidi"/>
          <w:sz w:val="24"/>
          <w:szCs w:val="24"/>
        </w:rPr>
        <w:t xml:space="preserve"> to Inclusive Education for all </w:t>
      </w:r>
      <w:r w:rsidR="00396D95" w:rsidRPr="00A229D6">
        <w:rPr>
          <w:rFonts w:asciiTheme="majorBidi" w:hAnsiTheme="majorBidi" w:cstheme="majorBidi"/>
          <w:sz w:val="24"/>
          <w:szCs w:val="24"/>
        </w:rPr>
        <w:t>students has been promulgated by United Nations policy. This policy, s</w:t>
      </w:r>
      <w:r w:rsidR="00B53A39" w:rsidRPr="00A229D6">
        <w:rPr>
          <w:rFonts w:asciiTheme="majorBidi" w:hAnsiTheme="majorBidi" w:cstheme="majorBidi"/>
          <w:sz w:val="24"/>
          <w:szCs w:val="24"/>
        </w:rPr>
        <w:t xml:space="preserve">ignaled by UNESCO”S </w:t>
      </w:r>
      <w:r w:rsidR="00B53A39" w:rsidRPr="00A229D6">
        <w:rPr>
          <w:rFonts w:asciiTheme="majorBidi" w:hAnsiTheme="majorBidi" w:cstheme="majorBidi"/>
          <w:sz w:val="24"/>
          <w:szCs w:val="24"/>
          <w:u w:val="single"/>
        </w:rPr>
        <w:t xml:space="preserve">Salamanca </w:t>
      </w:r>
      <w:r w:rsidR="00611CD7" w:rsidRPr="00A229D6">
        <w:rPr>
          <w:rFonts w:asciiTheme="majorBidi" w:hAnsiTheme="majorBidi" w:cstheme="majorBidi"/>
          <w:sz w:val="24"/>
          <w:szCs w:val="24"/>
          <w:u w:val="single"/>
        </w:rPr>
        <w:t>Statement of 1994</w:t>
      </w:r>
      <w:r w:rsidR="008627BE" w:rsidRPr="00A229D6">
        <w:rPr>
          <w:rFonts w:asciiTheme="majorBidi" w:hAnsiTheme="majorBidi" w:cstheme="majorBidi"/>
          <w:sz w:val="24"/>
          <w:szCs w:val="24"/>
          <w:u w:val="single"/>
        </w:rPr>
        <w:t xml:space="preserve"> l</w:t>
      </w:r>
      <w:r w:rsidR="008627BE" w:rsidRPr="00A229D6">
        <w:rPr>
          <w:rFonts w:asciiTheme="majorBidi" w:hAnsiTheme="majorBidi" w:cstheme="majorBidi"/>
          <w:sz w:val="24"/>
          <w:szCs w:val="24"/>
        </w:rPr>
        <w:t xml:space="preserve">eaves no </w:t>
      </w:r>
      <w:r w:rsidR="00396D95" w:rsidRPr="00A229D6">
        <w:rPr>
          <w:rFonts w:asciiTheme="majorBidi" w:hAnsiTheme="majorBidi" w:cstheme="majorBidi"/>
          <w:sz w:val="24"/>
          <w:szCs w:val="24"/>
        </w:rPr>
        <w:t xml:space="preserve">doubt that </w:t>
      </w:r>
      <w:r w:rsidR="00034CDA" w:rsidRPr="00A229D6">
        <w:rPr>
          <w:rFonts w:asciiTheme="majorBidi" w:hAnsiTheme="majorBidi" w:cstheme="majorBidi"/>
          <w:sz w:val="24"/>
          <w:szCs w:val="24"/>
        </w:rPr>
        <w:t xml:space="preserve">positive </w:t>
      </w:r>
      <w:r w:rsidR="00396D95" w:rsidRPr="00A229D6">
        <w:rPr>
          <w:rFonts w:asciiTheme="majorBidi" w:hAnsiTheme="majorBidi" w:cstheme="majorBidi"/>
          <w:sz w:val="24"/>
          <w:szCs w:val="24"/>
        </w:rPr>
        <w:t>change is to be accomplished</w:t>
      </w:r>
      <w:r w:rsidR="008627BE" w:rsidRPr="00A229D6">
        <w:rPr>
          <w:rFonts w:asciiTheme="majorBidi" w:hAnsiTheme="majorBidi" w:cstheme="majorBidi"/>
          <w:sz w:val="24"/>
          <w:szCs w:val="24"/>
        </w:rPr>
        <w:t>.</w:t>
      </w:r>
    </w:p>
    <w:p w:rsidR="008627BE" w:rsidRPr="00A229D6" w:rsidRDefault="008627BE">
      <w:pPr>
        <w:rPr>
          <w:rFonts w:asciiTheme="majorBidi" w:hAnsiTheme="majorBidi" w:cstheme="majorBidi"/>
          <w:b/>
          <w:sz w:val="24"/>
          <w:szCs w:val="24"/>
        </w:rPr>
      </w:pPr>
      <w:r w:rsidRPr="00A229D6">
        <w:rPr>
          <w:rFonts w:asciiTheme="majorBidi" w:hAnsiTheme="majorBidi" w:cstheme="majorBidi"/>
          <w:sz w:val="24"/>
          <w:szCs w:val="24"/>
        </w:rPr>
        <w:tab/>
      </w:r>
      <w:r w:rsidR="0072065F" w:rsidRPr="00A229D6">
        <w:rPr>
          <w:rFonts w:asciiTheme="majorBidi" w:hAnsiTheme="majorBidi" w:cstheme="majorBidi"/>
          <w:b/>
          <w:sz w:val="24"/>
          <w:szCs w:val="24"/>
        </w:rPr>
        <w:t xml:space="preserve">Quote: </w:t>
      </w:r>
      <w:r w:rsidRPr="00A229D6">
        <w:rPr>
          <w:rFonts w:asciiTheme="majorBidi" w:hAnsiTheme="majorBidi" w:cstheme="majorBidi"/>
          <w:b/>
          <w:sz w:val="24"/>
          <w:szCs w:val="24"/>
        </w:rPr>
        <w:t xml:space="preserve">Inclusion and participation are essential to human dignity and enjoyment of </w:t>
      </w:r>
      <w:r w:rsidR="00611CD7" w:rsidRPr="00A229D6">
        <w:rPr>
          <w:rFonts w:asciiTheme="majorBidi" w:hAnsiTheme="majorBidi" w:cstheme="majorBidi"/>
          <w:b/>
          <w:sz w:val="24"/>
          <w:szCs w:val="24"/>
        </w:rPr>
        <w:tab/>
      </w:r>
      <w:r w:rsidRPr="00A229D6">
        <w:rPr>
          <w:rFonts w:asciiTheme="majorBidi" w:hAnsiTheme="majorBidi" w:cstheme="majorBidi"/>
          <w:b/>
          <w:sz w:val="24"/>
          <w:szCs w:val="24"/>
        </w:rPr>
        <w:t>human</w:t>
      </w:r>
      <w:r w:rsidR="00611CD7" w:rsidRPr="00A229D6">
        <w:rPr>
          <w:rFonts w:asciiTheme="majorBidi" w:hAnsiTheme="majorBidi" w:cstheme="majorBidi"/>
          <w:b/>
          <w:sz w:val="24"/>
          <w:szCs w:val="24"/>
        </w:rPr>
        <w:t xml:space="preserve"> </w:t>
      </w:r>
      <w:r w:rsidRPr="00A229D6">
        <w:rPr>
          <w:rFonts w:asciiTheme="majorBidi" w:hAnsiTheme="majorBidi" w:cstheme="majorBidi"/>
          <w:b/>
          <w:sz w:val="24"/>
          <w:szCs w:val="24"/>
        </w:rPr>
        <w:t xml:space="preserve">rights. We believe and proclaim that….regular schools are the most effective </w:t>
      </w:r>
      <w:r w:rsidR="00611CD7" w:rsidRPr="00A229D6">
        <w:rPr>
          <w:rFonts w:asciiTheme="majorBidi" w:hAnsiTheme="majorBidi" w:cstheme="majorBidi"/>
          <w:b/>
          <w:sz w:val="24"/>
          <w:szCs w:val="24"/>
        </w:rPr>
        <w:tab/>
      </w:r>
      <w:r w:rsidRPr="00A229D6">
        <w:rPr>
          <w:rFonts w:asciiTheme="majorBidi" w:hAnsiTheme="majorBidi" w:cstheme="majorBidi"/>
          <w:b/>
          <w:sz w:val="24"/>
          <w:szCs w:val="24"/>
        </w:rPr>
        <w:t>means</w:t>
      </w:r>
      <w:r w:rsidRPr="00A229D6">
        <w:rPr>
          <w:rFonts w:asciiTheme="majorBidi" w:hAnsiTheme="majorBidi" w:cstheme="majorBidi"/>
          <w:b/>
          <w:sz w:val="24"/>
          <w:szCs w:val="24"/>
        </w:rPr>
        <w:tab/>
        <w:t xml:space="preserve">of combating discriminatory attitudes, creating welcoming communities and </w:t>
      </w:r>
      <w:r w:rsidR="00611CD7" w:rsidRPr="00A229D6">
        <w:rPr>
          <w:rFonts w:asciiTheme="majorBidi" w:hAnsiTheme="majorBidi" w:cstheme="majorBidi"/>
          <w:b/>
          <w:sz w:val="24"/>
          <w:szCs w:val="24"/>
        </w:rPr>
        <w:tab/>
      </w:r>
      <w:r w:rsidRPr="00A229D6">
        <w:rPr>
          <w:rFonts w:asciiTheme="majorBidi" w:hAnsiTheme="majorBidi" w:cstheme="majorBidi"/>
          <w:b/>
          <w:sz w:val="24"/>
          <w:szCs w:val="24"/>
        </w:rPr>
        <w:t>achieving</w:t>
      </w:r>
      <w:r w:rsidR="00611CD7" w:rsidRPr="00A229D6">
        <w:rPr>
          <w:rFonts w:asciiTheme="majorBidi" w:hAnsiTheme="majorBidi" w:cstheme="majorBidi"/>
          <w:b/>
          <w:sz w:val="24"/>
          <w:szCs w:val="24"/>
        </w:rPr>
        <w:t xml:space="preserve"> </w:t>
      </w:r>
      <w:r w:rsidRPr="00A229D6">
        <w:rPr>
          <w:rFonts w:asciiTheme="majorBidi" w:hAnsiTheme="majorBidi" w:cstheme="majorBidi"/>
          <w:b/>
          <w:sz w:val="24"/>
          <w:szCs w:val="24"/>
        </w:rPr>
        <w:t>education for all.</w:t>
      </w:r>
    </w:p>
    <w:p w:rsidR="008627BE" w:rsidRPr="00A229D6" w:rsidRDefault="008627BE">
      <w:pPr>
        <w:rPr>
          <w:rFonts w:asciiTheme="majorBidi" w:hAnsiTheme="majorBidi" w:cstheme="majorBidi"/>
          <w:sz w:val="24"/>
          <w:szCs w:val="24"/>
        </w:rPr>
      </w:pPr>
      <w:r w:rsidRPr="00A229D6">
        <w:rPr>
          <w:rFonts w:asciiTheme="majorBidi" w:hAnsiTheme="majorBidi" w:cstheme="majorBidi"/>
          <w:sz w:val="24"/>
          <w:szCs w:val="24"/>
        </w:rPr>
        <w:tab/>
        <w:t>This UNESCO policy has been reinforced by the more recent Convention on</w:t>
      </w:r>
      <w:r w:rsidR="00042D56" w:rsidRPr="00A229D6">
        <w:rPr>
          <w:rFonts w:asciiTheme="majorBidi" w:hAnsiTheme="majorBidi" w:cstheme="majorBidi"/>
          <w:sz w:val="24"/>
          <w:szCs w:val="24"/>
        </w:rPr>
        <w:t xml:space="preserve"> </w:t>
      </w:r>
      <w:r w:rsidRPr="00A229D6">
        <w:rPr>
          <w:rFonts w:asciiTheme="majorBidi" w:hAnsiTheme="majorBidi" w:cstheme="majorBidi"/>
          <w:sz w:val="24"/>
          <w:szCs w:val="24"/>
        </w:rPr>
        <w:t>the Ri</w:t>
      </w:r>
      <w:r w:rsidR="0072065F" w:rsidRPr="00A229D6">
        <w:rPr>
          <w:rFonts w:asciiTheme="majorBidi" w:hAnsiTheme="majorBidi" w:cstheme="majorBidi"/>
          <w:sz w:val="24"/>
          <w:szCs w:val="24"/>
        </w:rPr>
        <w:t xml:space="preserve">ghts of Persons with Disability </w:t>
      </w:r>
      <w:r w:rsidR="00042D56" w:rsidRPr="00A229D6">
        <w:rPr>
          <w:rFonts w:asciiTheme="majorBidi" w:hAnsiTheme="majorBidi" w:cstheme="majorBidi"/>
          <w:sz w:val="24"/>
          <w:szCs w:val="24"/>
        </w:rPr>
        <w:t>w</w:t>
      </w:r>
      <w:r w:rsidR="0072065F" w:rsidRPr="00A229D6">
        <w:rPr>
          <w:rFonts w:asciiTheme="majorBidi" w:hAnsiTheme="majorBidi" w:cstheme="majorBidi"/>
          <w:sz w:val="24"/>
          <w:szCs w:val="24"/>
        </w:rPr>
        <w:t xml:space="preserve">hich </w:t>
      </w:r>
      <w:r w:rsidR="00042D56" w:rsidRPr="00A229D6">
        <w:rPr>
          <w:rFonts w:asciiTheme="majorBidi" w:hAnsiTheme="majorBidi" w:cstheme="majorBidi"/>
          <w:sz w:val="24"/>
          <w:szCs w:val="24"/>
        </w:rPr>
        <w:t>extends</w:t>
      </w:r>
      <w:r w:rsidR="0072065F" w:rsidRPr="00A229D6">
        <w:rPr>
          <w:rFonts w:asciiTheme="majorBidi" w:hAnsiTheme="majorBidi" w:cstheme="majorBidi"/>
          <w:sz w:val="24"/>
          <w:szCs w:val="24"/>
        </w:rPr>
        <w:t xml:space="preserve"> the number of student groups</w:t>
      </w:r>
      <w:r w:rsidR="00AB13D9" w:rsidRPr="00A229D6">
        <w:rPr>
          <w:rFonts w:asciiTheme="majorBidi" w:hAnsiTheme="majorBidi" w:cstheme="majorBidi"/>
          <w:sz w:val="24"/>
          <w:szCs w:val="24"/>
        </w:rPr>
        <w:t>, such as street children, working children and others</w:t>
      </w:r>
      <w:r w:rsidR="0072065F" w:rsidRPr="00A229D6">
        <w:rPr>
          <w:rFonts w:asciiTheme="majorBidi" w:hAnsiTheme="majorBidi" w:cstheme="majorBidi"/>
          <w:sz w:val="24"/>
          <w:szCs w:val="24"/>
        </w:rPr>
        <w:t xml:space="preserve"> </w:t>
      </w:r>
      <w:r w:rsidR="00AB13D9" w:rsidRPr="00A229D6">
        <w:rPr>
          <w:rFonts w:asciiTheme="majorBidi" w:hAnsiTheme="majorBidi" w:cstheme="majorBidi"/>
          <w:sz w:val="24"/>
          <w:szCs w:val="24"/>
        </w:rPr>
        <w:t>presently</w:t>
      </w:r>
      <w:r w:rsidR="0072065F" w:rsidRPr="00A229D6">
        <w:rPr>
          <w:rFonts w:asciiTheme="majorBidi" w:hAnsiTheme="majorBidi" w:cstheme="majorBidi"/>
          <w:sz w:val="24"/>
          <w:szCs w:val="24"/>
        </w:rPr>
        <w:t xml:space="preserve"> denied </w:t>
      </w:r>
      <w:r w:rsidR="0080323B" w:rsidRPr="00A229D6">
        <w:rPr>
          <w:rFonts w:asciiTheme="majorBidi" w:hAnsiTheme="majorBidi" w:cstheme="majorBidi"/>
          <w:sz w:val="24"/>
          <w:szCs w:val="24"/>
        </w:rPr>
        <w:t xml:space="preserve">education </w:t>
      </w:r>
      <w:r w:rsidR="0080323B" w:rsidRPr="00A229D6">
        <w:rPr>
          <w:rFonts w:asciiTheme="majorBidi" w:hAnsiTheme="majorBidi" w:cstheme="majorBidi"/>
          <w:b/>
          <w:sz w:val="24"/>
          <w:szCs w:val="24"/>
        </w:rPr>
        <w:t>in various nations</w:t>
      </w:r>
      <w:r w:rsidR="0080323B" w:rsidRPr="00A229D6">
        <w:rPr>
          <w:rFonts w:asciiTheme="majorBidi" w:hAnsiTheme="majorBidi" w:cstheme="majorBidi"/>
          <w:sz w:val="24"/>
          <w:szCs w:val="24"/>
        </w:rPr>
        <w:t>.</w:t>
      </w:r>
    </w:p>
    <w:p w:rsidR="009841FE" w:rsidRPr="00A229D6" w:rsidRDefault="009841FE">
      <w:pPr>
        <w:rPr>
          <w:rFonts w:asciiTheme="majorBidi" w:hAnsiTheme="majorBidi" w:cstheme="majorBidi"/>
          <w:sz w:val="24"/>
          <w:szCs w:val="24"/>
        </w:rPr>
      </w:pPr>
      <w:r w:rsidRPr="00A229D6">
        <w:rPr>
          <w:rFonts w:asciiTheme="majorBidi" w:hAnsiTheme="majorBidi" w:cstheme="majorBidi"/>
          <w:sz w:val="24"/>
          <w:szCs w:val="24"/>
        </w:rPr>
        <w:tab/>
        <w:t>I have been asked to speak today on a range of topics associated with this change. I selected a number of possible topics</w:t>
      </w:r>
      <w:r w:rsidR="00557CD7" w:rsidRPr="00A229D6">
        <w:rPr>
          <w:rFonts w:asciiTheme="majorBidi" w:hAnsiTheme="majorBidi" w:cstheme="majorBidi"/>
          <w:sz w:val="24"/>
          <w:szCs w:val="24"/>
        </w:rPr>
        <w:t xml:space="preserve"> </w:t>
      </w:r>
      <w:r w:rsidR="00F742D8" w:rsidRPr="00A229D6">
        <w:rPr>
          <w:rFonts w:asciiTheme="majorBidi" w:hAnsiTheme="majorBidi" w:cstheme="majorBidi"/>
          <w:sz w:val="24"/>
          <w:szCs w:val="24"/>
        </w:rPr>
        <w:t>suggested</w:t>
      </w:r>
      <w:r w:rsidR="00557CD7" w:rsidRPr="00A229D6">
        <w:rPr>
          <w:rFonts w:asciiTheme="majorBidi" w:hAnsiTheme="majorBidi" w:cstheme="majorBidi"/>
          <w:sz w:val="24"/>
          <w:szCs w:val="24"/>
        </w:rPr>
        <w:t xml:space="preserve">. I also have included some of my own thoughts on concerns regarding how schools might strengthen the move to Inclusive Education. </w:t>
      </w:r>
    </w:p>
    <w:p w:rsidR="004B2084" w:rsidRPr="00A229D6" w:rsidRDefault="004B2084">
      <w:pPr>
        <w:rPr>
          <w:rFonts w:asciiTheme="majorBidi" w:hAnsiTheme="majorBidi" w:cstheme="majorBidi"/>
          <w:b/>
          <w:sz w:val="24"/>
          <w:szCs w:val="24"/>
        </w:rPr>
      </w:pPr>
      <w:r w:rsidRPr="00A229D6">
        <w:rPr>
          <w:rFonts w:asciiTheme="majorBidi" w:hAnsiTheme="majorBidi" w:cstheme="majorBidi"/>
          <w:b/>
          <w:sz w:val="24"/>
          <w:szCs w:val="24"/>
        </w:rPr>
        <w:t>Preamble</w:t>
      </w:r>
    </w:p>
    <w:p w:rsidR="004B2084" w:rsidRPr="00A229D6" w:rsidRDefault="004B2084">
      <w:pPr>
        <w:rPr>
          <w:rFonts w:asciiTheme="majorBidi" w:hAnsiTheme="majorBidi" w:cstheme="majorBidi"/>
          <w:sz w:val="24"/>
          <w:szCs w:val="24"/>
        </w:rPr>
      </w:pPr>
      <w:r w:rsidRPr="00A229D6">
        <w:rPr>
          <w:rFonts w:asciiTheme="majorBidi" w:hAnsiTheme="majorBidi" w:cstheme="majorBidi"/>
          <w:b/>
          <w:sz w:val="24"/>
          <w:szCs w:val="24"/>
        </w:rPr>
        <w:tab/>
      </w:r>
      <w:r w:rsidRPr="00A229D6">
        <w:rPr>
          <w:rFonts w:asciiTheme="majorBidi" w:hAnsiTheme="majorBidi" w:cstheme="majorBidi"/>
          <w:sz w:val="24"/>
          <w:szCs w:val="24"/>
        </w:rPr>
        <w:t>The move from various level</w:t>
      </w:r>
      <w:r w:rsidR="00562B21" w:rsidRPr="00A229D6">
        <w:rPr>
          <w:rFonts w:asciiTheme="majorBidi" w:hAnsiTheme="majorBidi" w:cstheme="majorBidi"/>
          <w:sz w:val="24"/>
          <w:szCs w:val="24"/>
        </w:rPr>
        <w:t xml:space="preserve">s </w:t>
      </w:r>
      <w:r w:rsidRPr="00A229D6">
        <w:rPr>
          <w:rFonts w:asciiTheme="majorBidi" w:hAnsiTheme="majorBidi" w:cstheme="majorBidi"/>
          <w:sz w:val="24"/>
          <w:szCs w:val="24"/>
        </w:rPr>
        <w:t xml:space="preserve">of educational segregation for students with disabilities has two parts. The first part is </w:t>
      </w:r>
      <w:r w:rsidR="001818F8" w:rsidRPr="00A229D6">
        <w:rPr>
          <w:rFonts w:asciiTheme="majorBidi" w:hAnsiTheme="majorBidi" w:cstheme="majorBidi"/>
          <w:sz w:val="24"/>
          <w:szCs w:val="24"/>
        </w:rPr>
        <w:t>simply a firm decision.</w:t>
      </w:r>
      <w:r w:rsidRPr="00A229D6">
        <w:rPr>
          <w:rFonts w:asciiTheme="majorBidi" w:hAnsiTheme="majorBidi" w:cstheme="majorBidi"/>
          <w:sz w:val="24"/>
          <w:szCs w:val="24"/>
        </w:rPr>
        <w:t xml:space="preserve"> It is the acceptance of the right and values of students with disabilities learning in the same classrooms as their typical peers</w:t>
      </w:r>
      <w:r w:rsidR="007034B7" w:rsidRPr="00A229D6">
        <w:rPr>
          <w:rFonts w:asciiTheme="majorBidi" w:hAnsiTheme="majorBidi" w:cstheme="majorBidi"/>
          <w:sz w:val="24"/>
          <w:szCs w:val="24"/>
        </w:rPr>
        <w:t>. T</w:t>
      </w:r>
      <w:r w:rsidR="00E769A9" w:rsidRPr="00A229D6">
        <w:rPr>
          <w:rFonts w:asciiTheme="majorBidi" w:hAnsiTheme="majorBidi" w:cstheme="majorBidi"/>
          <w:sz w:val="24"/>
          <w:szCs w:val="24"/>
        </w:rPr>
        <w:t xml:space="preserve">he </w:t>
      </w:r>
      <w:r w:rsidR="007034B7" w:rsidRPr="00A229D6">
        <w:rPr>
          <w:rFonts w:asciiTheme="majorBidi" w:hAnsiTheme="majorBidi" w:cstheme="majorBidi"/>
          <w:sz w:val="24"/>
          <w:szCs w:val="24"/>
        </w:rPr>
        <w:t xml:space="preserve">move is human rights and social justice in </w:t>
      </w:r>
      <w:r w:rsidR="002735DC" w:rsidRPr="00A229D6">
        <w:rPr>
          <w:rFonts w:asciiTheme="majorBidi" w:hAnsiTheme="majorBidi" w:cstheme="majorBidi"/>
          <w:sz w:val="24"/>
          <w:szCs w:val="24"/>
        </w:rPr>
        <w:t>ac</w:t>
      </w:r>
      <w:r w:rsidR="007034B7" w:rsidRPr="00A229D6">
        <w:rPr>
          <w:rFonts w:asciiTheme="majorBidi" w:hAnsiTheme="majorBidi" w:cstheme="majorBidi"/>
          <w:sz w:val="24"/>
          <w:szCs w:val="24"/>
        </w:rPr>
        <w:t>tion.  It is the acceptance that positive change that the move to Inclusive Education must occur.</w:t>
      </w:r>
      <w:r w:rsidR="00E769A9" w:rsidRPr="00A229D6">
        <w:rPr>
          <w:rFonts w:asciiTheme="majorBidi" w:hAnsiTheme="majorBidi" w:cstheme="majorBidi"/>
          <w:sz w:val="24"/>
          <w:szCs w:val="24"/>
        </w:rPr>
        <w:t xml:space="preserve"> </w:t>
      </w:r>
      <w:r w:rsidRPr="00A229D6">
        <w:rPr>
          <w:rFonts w:asciiTheme="majorBidi" w:hAnsiTheme="majorBidi" w:cstheme="majorBidi"/>
          <w:sz w:val="24"/>
          <w:szCs w:val="24"/>
        </w:rPr>
        <w:t xml:space="preserve"> </w:t>
      </w:r>
    </w:p>
    <w:p w:rsidR="002735DC" w:rsidRPr="00A229D6" w:rsidRDefault="008F2BAD">
      <w:pPr>
        <w:rPr>
          <w:rFonts w:asciiTheme="majorBidi" w:hAnsiTheme="majorBidi" w:cstheme="majorBidi"/>
          <w:sz w:val="24"/>
          <w:szCs w:val="24"/>
        </w:rPr>
      </w:pPr>
      <w:r w:rsidRPr="00A229D6">
        <w:rPr>
          <w:rFonts w:asciiTheme="majorBidi" w:hAnsiTheme="majorBidi" w:cstheme="majorBidi"/>
          <w:sz w:val="24"/>
          <w:szCs w:val="24"/>
        </w:rPr>
        <w:tab/>
        <w:t xml:space="preserve">The second part takes many people </w:t>
      </w:r>
      <w:r w:rsidR="002735DC" w:rsidRPr="00A229D6">
        <w:rPr>
          <w:rFonts w:asciiTheme="majorBidi" w:hAnsiTheme="majorBidi" w:cstheme="majorBidi"/>
          <w:sz w:val="24"/>
          <w:szCs w:val="24"/>
        </w:rPr>
        <w:t>more time to accept</w:t>
      </w:r>
      <w:r w:rsidRPr="00A229D6">
        <w:rPr>
          <w:rFonts w:asciiTheme="majorBidi" w:hAnsiTheme="majorBidi" w:cstheme="majorBidi"/>
          <w:sz w:val="24"/>
          <w:szCs w:val="24"/>
        </w:rPr>
        <w:t>. It is that governments and educators must follow up on this decision. Following up requires time to plan how to achieve th</w:t>
      </w:r>
      <w:r w:rsidR="00976DE6" w:rsidRPr="00A229D6">
        <w:rPr>
          <w:rFonts w:asciiTheme="majorBidi" w:hAnsiTheme="majorBidi" w:cstheme="majorBidi"/>
          <w:sz w:val="24"/>
          <w:szCs w:val="24"/>
        </w:rPr>
        <w:t>e</w:t>
      </w:r>
      <w:r w:rsidRPr="00A229D6">
        <w:rPr>
          <w:rFonts w:asciiTheme="majorBidi" w:hAnsiTheme="majorBidi" w:cstheme="majorBidi"/>
          <w:sz w:val="24"/>
          <w:szCs w:val="24"/>
        </w:rPr>
        <w:t xml:space="preserve"> major </w:t>
      </w:r>
      <w:r w:rsidR="00C0315A" w:rsidRPr="00A229D6">
        <w:rPr>
          <w:rFonts w:asciiTheme="majorBidi" w:hAnsiTheme="majorBidi" w:cstheme="majorBidi"/>
          <w:sz w:val="24"/>
          <w:szCs w:val="24"/>
        </w:rPr>
        <w:t xml:space="preserve">long-term </w:t>
      </w:r>
      <w:r w:rsidRPr="00A229D6">
        <w:rPr>
          <w:rFonts w:asciiTheme="majorBidi" w:hAnsiTheme="majorBidi" w:cstheme="majorBidi"/>
          <w:sz w:val="24"/>
          <w:szCs w:val="24"/>
        </w:rPr>
        <w:t>objective</w:t>
      </w:r>
      <w:r w:rsidR="00976DE6" w:rsidRPr="00A229D6">
        <w:rPr>
          <w:rFonts w:asciiTheme="majorBidi" w:hAnsiTheme="majorBidi" w:cstheme="majorBidi"/>
          <w:sz w:val="24"/>
          <w:szCs w:val="24"/>
        </w:rPr>
        <w:t xml:space="preserve"> of education</w:t>
      </w:r>
      <w:r w:rsidR="00976DE6" w:rsidRPr="00A229D6">
        <w:rPr>
          <w:rFonts w:asciiTheme="majorBidi" w:hAnsiTheme="majorBidi" w:cstheme="majorBidi"/>
          <w:b/>
          <w:sz w:val="24"/>
          <w:szCs w:val="24"/>
        </w:rPr>
        <w:t xml:space="preserve"> </w:t>
      </w:r>
      <w:r w:rsidR="00976DE6" w:rsidRPr="00A229D6">
        <w:rPr>
          <w:rFonts w:asciiTheme="majorBidi" w:hAnsiTheme="majorBidi" w:cstheme="majorBidi"/>
          <w:sz w:val="24"/>
          <w:szCs w:val="24"/>
        </w:rPr>
        <w:t>for all</w:t>
      </w:r>
      <w:r w:rsidRPr="00A229D6">
        <w:rPr>
          <w:rFonts w:asciiTheme="majorBidi" w:hAnsiTheme="majorBidi" w:cstheme="majorBidi"/>
          <w:sz w:val="24"/>
          <w:szCs w:val="24"/>
        </w:rPr>
        <w:t xml:space="preserve">. Deep and innovative thought is necessary. A </w:t>
      </w:r>
      <w:r w:rsidR="00084855" w:rsidRPr="00A229D6">
        <w:rPr>
          <w:rFonts w:asciiTheme="majorBidi" w:hAnsiTheme="majorBidi" w:cstheme="majorBidi"/>
          <w:sz w:val="24"/>
          <w:szCs w:val="24"/>
        </w:rPr>
        <w:t xml:space="preserve">step-by-step </w:t>
      </w:r>
      <w:r w:rsidR="002735DC" w:rsidRPr="00A229D6">
        <w:rPr>
          <w:rFonts w:asciiTheme="majorBidi" w:hAnsiTheme="majorBidi" w:cstheme="majorBidi"/>
          <w:sz w:val="24"/>
          <w:szCs w:val="24"/>
        </w:rPr>
        <w:t xml:space="preserve">plan </w:t>
      </w:r>
      <w:r w:rsidR="00084855" w:rsidRPr="00A229D6">
        <w:rPr>
          <w:rFonts w:asciiTheme="majorBidi" w:hAnsiTheme="majorBidi" w:cstheme="majorBidi"/>
          <w:sz w:val="24"/>
          <w:szCs w:val="24"/>
        </w:rPr>
        <w:t xml:space="preserve">starting now and </w:t>
      </w:r>
      <w:r w:rsidRPr="00A229D6">
        <w:rPr>
          <w:rFonts w:asciiTheme="majorBidi" w:hAnsiTheme="majorBidi" w:cstheme="majorBidi"/>
          <w:sz w:val="24"/>
          <w:szCs w:val="24"/>
        </w:rPr>
        <w:t>reaching into the future must be developed</w:t>
      </w:r>
      <w:r w:rsidR="00084855" w:rsidRPr="00A229D6">
        <w:rPr>
          <w:rFonts w:asciiTheme="majorBidi" w:hAnsiTheme="majorBidi" w:cstheme="majorBidi"/>
          <w:sz w:val="24"/>
          <w:szCs w:val="24"/>
        </w:rPr>
        <w:t xml:space="preserve"> to achieve</w:t>
      </w:r>
      <w:r w:rsidRPr="00A229D6">
        <w:rPr>
          <w:rFonts w:asciiTheme="majorBidi" w:hAnsiTheme="majorBidi" w:cstheme="majorBidi"/>
          <w:sz w:val="24"/>
          <w:szCs w:val="24"/>
        </w:rPr>
        <w:t xml:space="preserve"> the ultimate </w:t>
      </w:r>
      <w:r w:rsidRPr="00A229D6">
        <w:rPr>
          <w:rFonts w:asciiTheme="majorBidi" w:hAnsiTheme="majorBidi" w:cstheme="majorBidi"/>
          <w:sz w:val="24"/>
          <w:szCs w:val="24"/>
        </w:rPr>
        <w:lastRenderedPageBreak/>
        <w:t xml:space="preserve">goal of all students learning together in educational justice for all. Without the realization that change is social justice in action, many will experience doubts. </w:t>
      </w:r>
    </w:p>
    <w:p w:rsidR="003E43B4" w:rsidRPr="00A229D6" w:rsidRDefault="001D41B6">
      <w:pPr>
        <w:rPr>
          <w:rFonts w:asciiTheme="majorBidi" w:hAnsiTheme="majorBidi" w:cstheme="majorBidi"/>
          <w:sz w:val="24"/>
          <w:szCs w:val="24"/>
        </w:rPr>
      </w:pPr>
      <w:r w:rsidRPr="00A229D6">
        <w:rPr>
          <w:rFonts w:asciiTheme="majorBidi" w:hAnsiTheme="majorBidi" w:cstheme="majorBidi"/>
          <w:sz w:val="24"/>
          <w:szCs w:val="24"/>
        </w:rPr>
        <w:tab/>
      </w:r>
      <w:r w:rsidR="008F2BAD" w:rsidRPr="00A229D6">
        <w:rPr>
          <w:rFonts w:asciiTheme="majorBidi" w:hAnsiTheme="majorBidi" w:cstheme="majorBidi"/>
          <w:sz w:val="24"/>
          <w:szCs w:val="24"/>
        </w:rPr>
        <w:t>Many</w:t>
      </w:r>
      <w:r w:rsidR="00C61411" w:rsidRPr="00A229D6">
        <w:rPr>
          <w:rFonts w:asciiTheme="majorBidi" w:hAnsiTheme="majorBidi" w:cstheme="majorBidi"/>
          <w:sz w:val="24"/>
          <w:szCs w:val="24"/>
        </w:rPr>
        <w:t xml:space="preserve"> of these </w:t>
      </w:r>
      <w:r w:rsidR="008F2BAD" w:rsidRPr="00A229D6">
        <w:rPr>
          <w:rFonts w:asciiTheme="majorBidi" w:hAnsiTheme="majorBidi" w:cstheme="majorBidi"/>
          <w:sz w:val="24"/>
          <w:szCs w:val="24"/>
        </w:rPr>
        <w:t>will simply use the term Inclusive Education</w:t>
      </w:r>
      <w:r w:rsidR="000F2E76" w:rsidRPr="00A229D6">
        <w:rPr>
          <w:rFonts w:asciiTheme="majorBidi" w:hAnsiTheme="majorBidi" w:cstheme="majorBidi"/>
          <w:sz w:val="24"/>
          <w:szCs w:val="24"/>
        </w:rPr>
        <w:t xml:space="preserve"> to appear to support change </w:t>
      </w:r>
      <w:r w:rsidR="002735DC" w:rsidRPr="00A229D6">
        <w:rPr>
          <w:rFonts w:asciiTheme="majorBidi" w:hAnsiTheme="majorBidi" w:cstheme="majorBidi"/>
          <w:sz w:val="24"/>
          <w:szCs w:val="24"/>
        </w:rPr>
        <w:t>while their</w:t>
      </w:r>
      <w:r w:rsidR="007B4CE7" w:rsidRPr="00A229D6">
        <w:rPr>
          <w:rFonts w:asciiTheme="majorBidi" w:hAnsiTheme="majorBidi" w:cstheme="majorBidi"/>
          <w:sz w:val="24"/>
          <w:szCs w:val="24"/>
        </w:rPr>
        <w:t xml:space="preserve"> educational systems continue to be based on the segregation model. </w:t>
      </w:r>
      <w:r w:rsidR="00995078" w:rsidRPr="00A229D6">
        <w:rPr>
          <w:rFonts w:asciiTheme="majorBidi" w:hAnsiTheme="majorBidi" w:cstheme="majorBidi"/>
          <w:sz w:val="24"/>
          <w:szCs w:val="24"/>
        </w:rPr>
        <w:tab/>
        <w:t>Many nations</w:t>
      </w:r>
      <w:r w:rsidR="00C4230B" w:rsidRPr="00A229D6">
        <w:rPr>
          <w:rFonts w:asciiTheme="majorBidi" w:hAnsiTheme="majorBidi" w:cstheme="majorBidi"/>
          <w:sz w:val="24"/>
          <w:szCs w:val="24"/>
        </w:rPr>
        <w:t xml:space="preserve"> u</w:t>
      </w:r>
      <w:r w:rsidR="008954AD" w:rsidRPr="00A229D6">
        <w:rPr>
          <w:rFonts w:asciiTheme="majorBidi" w:hAnsiTheme="majorBidi" w:cstheme="majorBidi"/>
          <w:sz w:val="24"/>
          <w:szCs w:val="24"/>
        </w:rPr>
        <w:t>sing the term Inclusive Education</w:t>
      </w:r>
      <w:r w:rsidR="00995078" w:rsidRPr="00A229D6">
        <w:rPr>
          <w:rFonts w:asciiTheme="majorBidi" w:hAnsiTheme="majorBidi" w:cstheme="majorBidi"/>
          <w:sz w:val="24"/>
          <w:szCs w:val="24"/>
        </w:rPr>
        <w:t xml:space="preserve"> do not have a </w:t>
      </w:r>
      <w:r w:rsidR="00256867" w:rsidRPr="00A229D6">
        <w:rPr>
          <w:rFonts w:asciiTheme="majorBidi" w:hAnsiTheme="majorBidi" w:cstheme="majorBidi"/>
          <w:sz w:val="24"/>
          <w:szCs w:val="24"/>
        </w:rPr>
        <w:t xml:space="preserve">long-term </w:t>
      </w:r>
      <w:r w:rsidR="00995078" w:rsidRPr="00A229D6">
        <w:rPr>
          <w:rFonts w:asciiTheme="majorBidi" w:hAnsiTheme="majorBidi" w:cstheme="majorBidi"/>
          <w:sz w:val="24"/>
          <w:szCs w:val="24"/>
        </w:rPr>
        <w:t>plan that is based on</w:t>
      </w:r>
      <w:r w:rsidR="00256867" w:rsidRPr="00A229D6">
        <w:rPr>
          <w:rFonts w:asciiTheme="majorBidi" w:hAnsiTheme="majorBidi" w:cstheme="majorBidi"/>
          <w:sz w:val="24"/>
          <w:szCs w:val="24"/>
        </w:rPr>
        <w:t xml:space="preserve"> attaining </w:t>
      </w:r>
      <w:r w:rsidR="00995078" w:rsidRPr="00A229D6">
        <w:rPr>
          <w:rFonts w:asciiTheme="majorBidi" w:hAnsiTheme="majorBidi" w:cstheme="majorBidi"/>
          <w:sz w:val="24"/>
          <w:szCs w:val="24"/>
        </w:rPr>
        <w:t xml:space="preserve">education for all. They are blinded by the </w:t>
      </w:r>
      <w:r w:rsidR="00256867" w:rsidRPr="00A229D6">
        <w:rPr>
          <w:rFonts w:asciiTheme="majorBidi" w:hAnsiTheme="majorBidi" w:cstheme="majorBidi"/>
          <w:sz w:val="24"/>
          <w:szCs w:val="24"/>
        </w:rPr>
        <w:t>fact</w:t>
      </w:r>
      <w:r w:rsidR="00995078" w:rsidRPr="00A229D6">
        <w:rPr>
          <w:rFonts w:asciiTheme="majorBidi" w:hAnsiTheme="majorBidi" w:cstheme="majorBidi"/>
          <w:sz w:val="24"/>
          <w:szCs w:val="24"/>
        </w:rPr>
        <w:t xml:space="preserve"> that some students struggle </w:t>
      </w:r>
      <w:r w:rsidR="006B1DD0" w:rsidRPr="00A229D6">
        <w:rPr>
          <w:rFonts w:asciiTheme="majorBidi" w:hAnsiTheme="majorBidi" w:cstheme="majorBidi"/>
          <w:sz w:val="24"/>
          <w:szCs w:val="24"/>
        </w:rPr>
        <w:t>with</w:t>
      </w:r>
      <w:r w:rsidR="00995078" w:rsidRPr="00A229D6">
        <w:rPr>
          <w:rFonts w:asciiTheme="majorBidi" w:hAnsiTheme="majorBidi" w:cstheme="majorBidi"/>
          <w:sz w:val="24"/>
          <w:szCs w:val="24"/>
        </w:rPr>
        <w:t xml:space="preserve"> academic</w:t>
      </w:r>
      <w:r w:rsidR="006B1DD0" w:rsidRPr="00A229D6">
        <w:rPr>
          <w:rFonts w:asciiTheme="majorBidi" w:hAnsiTheme="majorBidi" w:cstheme="majorBidi"/>
          <w:sz w:val="24"/>
          <w:szCs w:val="24"/>
        </w:rPr>
        <w:t xml:space="preserve"> </w:t>
      </w:r>
      <w:r w:rsidR="00155F03" w:rsidRPr="00A229D6">
        <w:rPr>
          <w:rFonts w:asciiTheme="majorBidi" w:hAnsiTheme="majorBidi" w:cstheme="majorBidi"/>
          <w:sz w:val="24"/>
          <w:szCs w:val="24"/>
        </w:rPr>
        <w:t>progress</w:t>
      </w:r>
      <w:r w:rsidR="006B1DD0" w:rsidRPr="00A229D6">
        <w:rPr>
          <w:rFonts w:asciiTheme="majorBidi" w:hAnsiTheme="majorBidi" w:cstheme="majorBidi"/>
          <w:sz w:val="24"/>
          <w:szCs w:val="24"/>
        </w:rPr>
        <w:t xml:space="preserve"> </w:t>
      </w:r>
      <w:r w:rsidR="00DD1C22" w:rsidRPr="00A229D6">
        <w:rPr>
          <w:rFonts w:asciiTheme="majorBidi" w:hAnsiTheme="majorBidi" w:cstheme="majorBidi"/>
          <w:sz w:val="24"/>
          <w:szCs w:val="24"/>
        </w:rPr>
        <w:t xml:space="preserve">more </w:t>
      </w:r>
      <w:r w:rsidR="00995078" w:rsidRPr="00A229D6">
        <w:rPr>
          <w:rFonts w:asciiTheme="majorBidi" w:hAnsiTheme="majorBidi" w:cstheme="majorBidi"/>
          <w:sz w:val="24"/>
          <w:szCs w:val="24"/>
        </w:rPr>
        <w:t xml:space="preserve">than they see as appropriate. </w:t>
      </w:r>
      <w:r w:rsidR="00D10BAC" w:rsidRPr="00A229D6">
        <w:rPr>
          <w:rFonts w:asciiTheme="majorBidi" w:hAnsiTheme="majorBidi" w:cstheme="majorBidi"/>
          <w:sz w:val="24"/>
          <w:szCs w:val="24"/>
        </w:rPr>
        <w:t xml:space="preserve">For them </w:t>
      </w:r>
      <w:r w:rsidRPr="00A229D6">
        <w:rPr>
          <w:rFonts w:asciiTheme="majorBidi" w:hAnsiTheme="majorBidi" w:cstheme="majorBidi"/>
          <w:sz w:val="24"/>
          <w:szCs w:val="24"/>
        </w:rPr>
        <w:t>academic gain</w:t>
      </w:r>
      <w:r w:rsidR="00620E4C" w:rsidRPr="00A229D6">
        <w:rPr>
          <w:rFonts w:asciiTheme="majorBidi" w:hAnsiTheme="majorBidi" w:cstheme="majorBidi"/>
          <w:sz w:val="24"/>
          <w:szCs w:val="24"/>
        </w:rPr>
        <w:t xml:space="preserve"> is the only important goal for education.</w:t>
      </w:r>
      <w:r w:rsidR="003E43B4" w:rsidRPr="00A229D6">
        <w:rPr>
          <w:rFonts w:asciiTheme="majorBidi" w:hAnsiTheme="majorBidi" w:cstheme="majorBidi"/>
          <w:sz w:val="24"/>
          <w:szCs w:val="24"/>
        </w:rPr>
        <w:tab/>
      </w:r>
      <w:r w:rsidR="00620E4C" w:rsidRPr="00A229D6">
        <w:rPr>
          <w:rFonts w:asciiTheme="majorBidi" w:hAnsiTheme="majorBidi" w:cstheme="majorBidi"/>
          <w:sz w:val="24"/>
          <w:szCs w:val="24"/>
        </w:rPr>
        <w:t xml:space="preserve"> </w:t>
      </w:r>
    </w:p>
    <w:p w:rsidR="00995078" w:rsidRPr="00A229D6" w:rsidRDefault="003E43B4">
      <w:pPr>
        <w:rPr>
          <w:rFonts w:asciiTheme="majorBidi" w:hAnsiTheme="majorBidi" w:cstheme="majorBidi"/>
          <w:sz w:val="24"/>
          <w:szCs w:val="24"/>
        </w:rPr>
      </w:pPr>
      <w:r w:rsidRPr="00A229D6">
        <w:rPr>
          <w:rFonts w:asciiTheme="majorBidi" w:hAnsiTheme="majorBidi" w:cstheme="majorBidi"/>
          <w:sz w:val="24"/>
          <w:szCs w:val="24"/>
        </w:rPr>
        <w:tab/>
        <w:t>T</w:t>
      </w:r>
      <w:r w:rsidR="00995078" w:rsidRPr="00A229D6">
        <w:rPr>
          <w:rFonts w:asciiTheme="majorBidi" w:hAnsiTheme="majorBidi" w:cstheme="majorBidi"/>
          <w:sz w:val="24"/>
          <w:szCs w:val="24"/>
        </w:rPr>
        <w:t>hey take the easy road of continuing with a series of educational</w:t>
      </w:r>
      <w:r w:rsidR="008954AD" w:rsidRPr="00A229D6">
        <w:rPr>
          <w:rFonts w:asciiTheme="majorBidi" w:hAnsiTheme="majorBidi" w:cstheme="majorBidi"/>
          <w:sz w:val="24"/>
          <w:szCs w:val="24"/>
        </w:rPr>
        <w:t xml:space="preserve"> </w:t>
      </w:r>
      <w:r w:rsidR="00995078" w:rsidRPr="00A229D6">
        <w:rPr>
          <w:rFonts w:asciiTheme="majorBidi" w:hAnsiTheme="majorBidi" w:cstheme="majorBidi"/>
          <w:sz w:val="24"/>
          <w:szCs w:val="24"/>
        </w:rPr>
        <w:t xml:space="preserve">placements based primarily on academic </w:t>
      </w:r>
      <w:r w:rsidR="008954AD" w:rsidRPr="00A229D6">
        <w:rPr>
          <w:rFonts w:asciiTheme="majorBidi" w:hAnsiTheme="majorBidi" w:cstheme="majorBidi"/>
          <w:sz w:val="24"/>
          <w:szCs w:val="24"/>
        </w:rPr>
        <w:t>strength</w:t>
      </w:r>
      <w:r w:rsidR="00995078" w:rsidRPr="00A229D6">
        <w:rPr>
          <w:rFonts w:asciiTheme="majorBidi" w:hAnsiTheme="majorBidi" w:cstheme="majorBidi"/>
          <w:sz w:val="24"/>
          <w:szCs w:val="24"/>
        </w:rPr>
        <w:t>. They do not fully understand that education has two</w:t>
      </w:r>
      <w:r w:rsidR="003C4AA1" w:rsidRPr="00A229D6">
        <w:rPr>
          <w:rFonts w:asciiTheme="majorBidi" w:hAnsiTheme="majorBidi" w:cstheme="majorBidi"/>
          <w:sz w:val="24"/>
          <w:szCs w:val="24"/>
        </w:rPr>
        <w:t xml:space="preserve"> aspects</w:t>
      </w:r>
      <w:r w:rsidR="00995078" w:rsidRPr="00A229D6">
        <w:rPr>
          <w:rFonts w:asciiTheme="majorBidi" w:hAnsiTheme="majorBidi" w:cstheme="majorBidi"/>
          <w:sz w:val="24"/>
          <w:szCs w:val="24"/>
        </w:rPr>
        <w:t xml:space="preserve">. One is </w:t>
      </w:r>
      <w:r w:rsidR="00620E4C" w:rsidRPr="00A229D6">
        <w:rPr>
          <w:rFonts w:asciiTheme="majorBidi" w:hAnsiTheme="majorBidi" w:cstheme="majorBidi"/>
          <w:sz w:val="24"/>
          <w:szCs w:val="24"/>
        </w:rPr>
        <w:t xml:space="preserve">that all </w:t>
      </w:r>
      <w:r w:rsidR="00995078" w:rsidRPr="00A229D6">
        <w:rPr>
          <w:rFonts w:asciiTheme="majorBidi" w:hAnsiTheme="majorBidi" w:cstheme="majorBidi"/>
          <w:sz w:val="24"/>
          <w:szCs w:val="24"/>
        </w:rPr>
        <w:t>students will make academic progress</w:t>
      </w:r>
      <w:r w:rsidR="00FA4830" w:rsidRPr="00A229D6">
        <w:rPr>
          <w:rFonts w:asciiTheme="majorBidi" w:hAnsiTheme="majorBidi" w:cstheme="majorBidi"/>
          <w:sz w:val="24"/>
          <w:szCs w:val="24"/>
        </w:rPr>
        <w:t>,</w:t>
      </w:r>
      <w:r w:rsidR="00155F03" w:rsidRPr="00A229D6">
        <w:rPr>
          <w:rFonts w:asciiTheme="majorBidi" w:hAnsiTheme="majorBidi" w:cstheme="majorBidi"/>
          <w:sz w:val="24"/>
          <w:szCs w:val="24"/>
        </w:rPr>
        <w:t xml:space="preserve"> though at different levels</w:t>
      </w:r>
      <w:r w:rsidR="00995078" w:rsidRPr="00A229D6">
        <w:rPr>
          <w:rFonts w:asciiTheme="majorBidi" w:hAnsiTheme="majorBidi" w:cstheme="majorBidi"/>
          <w:sz w:val="24"/>
          <w:szCs w:val="24"/>
        </w:rPr>
        <w:t xml:space="preserve">. The other </w:t>
      </w:r>
      <w:r w:rsidR="00620E4C" w:rsidRPr="00A229D6">
        <w:rPr>
          <w:rFonts w:asciiTheme="majorBidi" w:hAnsiTheme="majorBidi" w:cstheme="majorBidi"/>
          <w:sz w:val="24"/>
          <w:szCs w:val="24"/>
        </w:rPr>
        <w:t>is that it is the right</w:t>
      </w:r>
      <w:r w:rsidR="00995078" w:rsidRPr="00A229D6">
        <w:rPr>
          <w:rFonts w:asciiTheme="majorBidi" w:hAnsiTheme="majorBidi" w:cstheme="majorBidi"/>
          <w:sz w:val="24"/>
          <w:szCs w:val="24"/>
        </w:rPr>
        <w:t xml:space="preserve"> of students to learn together and get to know and appreciate each other. For many students it will be the social side of education that will prove more important in their lives.</w:t>
      </w:r>
      <w:r w:rsidR="00DA3864" w:rsidRPr="00A229D6">
        <w:rPr>
          <w:rFonts w:asciiTheme="majorBidi" w:hAnsiTheme="majorBidi" w:cstheme="majorBidi"/>
          <w:sz w:val="24"/>
          <w:szCs w:val="24"/>
        </w:rPr>
        <w:t xml:space="preserve"> </w:t>
      </w:r>
    </w:p>
    <w:p w:rsidR="00720CD4" w:rsidRPr="00A229D6" w:rsidRDefault="00720CD4" w:rsidP="002409D6">
      <w:pPr>
        <w:rPr>
          <w:rFonts w:asciiTheme="majorBidi" w:hAnsiTheme="majorBidi" w:cstheme="majorBidi"/>
          <w:sz w:val="24"/>
          <w:szCs w:val="24"/>
        </w:rPr>
      </w:pPr>
      <w:r w:rsidRPr="00A229D6">
        <w:rPr>
          <w:rFonts w:asciiTheme="majorBidi" w:hAnsiTheme="majorBidi" w:cstheme="majorBidi"/>
          <w:sz w:val="24"/>
          <w:szCs w:val="24"/>
        </w:rPr>
        <w:tab/>
        <w:t xml:space="preserve">I know what has happened in </w:t>
      </w:r>
      <w:r w:rsidR="00BC6EE8" w:rsidRPr="00A229D6">
        <w:rPr>
          <w:rFonts w:asciiTheme="majorBidi" w:hAnsiTheme="majorBidi" w:cstheme="majorBidi"/>
          <w:sz w:val="24"/>
          <w:szCs w:val="24"/>
        </w:rPr>
        <w:t xml:space="preserve">education for students with disabilities in </w:t>
      </w:r>
      <w:r w:rsidRPr="00A229D6">
        <w:rPr>
          <w:rFonts w:asciiTheme="majorBidi" w:hAnsiTheme="majorBidi" w:cstheme="majorBidi"/>
          <w:sz w:val="24"/>
          <w:szCs w:val="24"/>
        </w:rPr>
        <w:t xml:space="preserve">Canada. </w:t>
      </w:r>
      <w:r w:rsidR="00BC6EE8" w:rsidRPr="00A229D6">
        <w:rPr>
          <w:rFonts w:asciiTheme="majorBidi" w:hAnsiTheme="majorBidi" w:cstheme="majorBidi"/>
          <w:sz w:val="24"/>
          <w:szCs w:val="24"/>
        </w:rPr>
        <w:t>In Canada t</w:t>
      </w:r>
      <w:r w:rsidR="00C36902" w:rsidRPr="00A229D6">
        <w:rPr>
          <w:rFonts w:asciiTheme="majorBidi" w:hAnsiTheme="majorBidi" w:cstheme="majorBidi"/>
          <w:sz w:val="24"/>
          <w:szCs w:val="24"/>
        </w:rPr>
        <w:t xml:space="preserve">he federal government does not have authority over elementary and secondary education (ages 4 to 18). </w:t>
      </w:r>
      <w:r w:rsidRPr="00A229D6">
        <w:rPr>
          <w:rFonts w:asciiTheme="majorBidi" w:hAnsiTheme="majorBidi" w:cstheme="majorBidi"/>
          <w:sz w:val="24"/>
          <w:szCs w:val="24"/>
        </w:rPr>
        <w:t xml:space="preserve">We have 13 independent educational jurisdictions </w:t>
      </w:r>
      <w:r w:rsidR="00C0015B" w:rsidRPr="00A229D6">
        <w:rPr>
          <w:rFonts w:asciiTheme="majorBidi" w:hAnsiTheme="majorBidi" w:cstheme="majorBidi"/>
          <w:sz w:val="24"/>
          <w:szCs w:val="24"/>
        </w:rPr>
        <w:t>a</w:t>
      </w:r>
      <w:r w:rsidRPr="00A229D6">
        <w:rPr>
          <w:rFonts w:asciiTheme="majorBidi" w:hAnsiTheme="majorBidi" w:cstheme="majorBidi"/>
          <w:sz w:val="24"/>
          <w:szCs w:val="24"/>
        </w:rPr>
        <w:t xml:space="preserve">cross the country. </w:t>
      </w:r>
      <w:r w:rsidR="000A29DE" w:rsidRPr="00A229D6">
        <w:rPr>
          <w:rFonts w:asciiTheme="majorBidi" w:hAnsiTheme="majorBidi" w:cstheme="majorBidi"/>
          <w:sz w:val="24"/>
          <w:szCs w:val="24"/>
        </w:rPr>
        <w:t>Governments in f</w:t>
      </w:r>
      <w:r w:rsidRPr="00A229D6">
        <w:rPr>
          <w:rFonts w:asciiTheme="majorBidi" w:hAnsiTheme="majorBidi" w:cstheme="majorBidi"/>
          <w:sz w:val="24"/>
          <w:szCs w:val="24"/>
        </w:rPr>
        <w:t xml:space="preserve">our of these quickly embraced Inclusive Education. They accepted </w:t>
      </w:r>
      <w:r w:rsidR="00E56D07" w:rsidRPr="00A229D6">
        <w:rPr>
          <w:rFonts w:asciiTheme="majorBidi" w:hAnsiTheme="majorBidi" w:cstheme="majorBidi"/>
          <w:sz w:val="24"/>
          <w:szCs w:val="24"/>
        </w:rPr>
        <w:t>Inclusive Education</w:t>
      </w:r>
      <w:r w:rsidRPr="00A229D6">
        <w:rPr>
          <w:rFonts w:asciiTheme="majorBidi" w:hAnsiTheme="majorBidi" w:cstheme="majorBidi"/>
          <w:sz w:val="24"/>
          <w:szCs w:val="24"/>
        </w:rPr>
        <w:t xml:space="preserve"> on the merits of educational social justice for all. They are at various stages of progress and </w:t>
      </w:r>
      <w:r w:rsidR="00C0015B" w:rsidRPr="00A229D6">
        <w:rPr>
          <w:rFonts w:asciiTheme="majorBidi" w:hAnsiTheme="majorBidi" w:cstheme="majorBidi"/>
          <w:sz w:val="24"/>
          <w:szCs w:val="24"/>
        </w:rPr>
        <w:t xml:space="preserve">are </w:t>
      </w:r>
      <w:r w:rsidR="00C36902" w:rsidRPr="00A229D6">
        <w:rPr>
          <w:rFonts w:asciiTheme="majorBidi" w:hAnsiTheme="majorBidi" w:cstheme="majorBidi"/>
          <w:sz w:val="24"/>
          <w:szCs w:val="24"/>
        </w:rPr>
        <w:t>c</w:t>
      </w:r>
      <w:r w:rsidRPr="00A229D6">
        <w:rPr>
          <w:rFonts w:asciiTheme="majorBidi" w:hAnsiTheme="majorBidi" w:cstheme="majorBidi"/>
          <w:sz w:val="24"/>
          <w:szCs w:val="24"/>
        </w:rPr>
        <w:t xml:space="preserve">ontinuing to work on improvements. The other nine </w:t>
      </w:r>
      <w:r w:rsidR="00F01D72" w:rsidRPr="00A229D6">
        <w:rPr>
          <w:rFonts w:asciiTheme="majorBidi" w:hAnsiTheme="majorBidi" w:cstheme="majorBidi"/>
          <w:sz w:val="24"/>
          <w:szCs w:val="24"/>
        </w:rPr>
        <w:t xml:space="preserve">jurisdictions </w:t>
      </w:r>
      <w:r w:rsidRPr="00A229D6">
        <w:rPr>
          <w:rFonts w:asciiTheme="majorBidi" w:hAnsiTheme="majorBidi" w:cstheme="majorBidi"/>
          <w:sz w:val="24"/>
          <w:szCs w:val="24"/>
        </w:rPr>
        <w:t>use the term</w:t>
      </w:r>
      <w:r w:rsidR="00C0015B" w:rsidRPr="00A229D6">
        <w:rPr>
          <w:rFonts w:asciiTheme="majorBidi" w:hAnsiTheme="majorBidi" w:cstheme="majorBidi"/>
          <w:sz w:val="24"/>
          <w:szCs w:val="24"/>
        </w:rPr>
        <w:t xml:space="preserve"> and </w:t>
      </w:r>
      <w:r w:rsidRPr="00A229D6">
        <w:rPr>
          <w:rFonts w:asciiTheme="majorBidi" w:hAnsiTheme="majorBidi" w:cstheme="majorBidi"/>
          <w:sz w:val="24"/>
          <w:szCs w:val="24"/>
        </w:rPr>
        <w:t>state that Inclusive Education is the first choice for all students</w:t>
      </w:r>
      <w:r w:rsidR="00C0015B" w:rsidRPr="00A229D6">
        <w:rPr>
          <w:rFonts w:asciiTheme="majorBidi" w:hAnsiTheme="majorBidi" w:cstheme="majorBidi"/>
          <w:sz w:val="24"/>
          <w:szCs w:val="24"/>
        </w:rPr>
        <w:t xml:space="preserve">. But then add </w:t>
      </w:r>
      <w:r w:rsidRPr="00A229D6">
        <w:rPr>
          <w:rFonts w:asciiTheme="majorBidi" w:hAnsiTheme="majorBidi" w:cstheme="majorBidi"/>
          <w:sz w:val="24"/>
          <w:szCs w:val="24"/>
        </w:rPr>
        <w:t>a statement in their educational policies that allow</w:t>
      </w:r>
      <w:r w:rsidR="00C0015B" w:rsidRPr="00A229D6">
        <w:rPr>
          <w:rFonts w:asciiTheme="majorBidi" w:hAnsiTheme="majorBidi" w:cstheme="majorBidi"/>
          <w:sz w:val="24"/>
          <w:szCs w:val="24"/>
        </w:rPr>
        <w:t xml:space="preserve">s </w:t>
      </w:r>
      <w:r w:rsidRPr="00A229D6">
        <w:rPr>
          <w:rFonts w:asciiTheme="majorBidi" w:hAnsiTheme="majorBidi" w:cstheme="majorBidi"/>
          <w:sz w:val="24"/>
          <w:szCs w:val="24"/>
        </w:rPr>
        <w:t>individual school systems to continue</w:t>
      </w:r>
      <w:r w:rsidR="00F03110" w:rsidRPr="00A229D6">
        <w:rPr>
          <w:rFonts w:asciiTheme="majorBidi" w:hAnsiTheme="majorBidi" w:cstheme="majorBidi"/>
          <w:sz w:val="24"/>
          <w:szCs w:val="24"/>
        </w:rPr>
        <w:t xml:space="preserve"> w</w:t>
      </w:r>
      <w:r w:rsidRPr="00A229D6">
        <w:rPr>
          <w:rFonts w:asciiTheme="majorBidi" w:hAnsiTheme="majorBidi" w:cstheme="majorBidi"/>
          <w:sz w:val="24"/>
          <w:szCs w:val="24"/>
        </w:rPr>
        <w:t>i</w:t>
      </w:r>
      <w:r w:rsidR="00F01D72" w:rsidRPr="00A229D6">
        <w:rPr>
          <w:rFonts w:asciiTheme="majorBidi" w:hAnsiTheme="majorBidi" w:cstheme="majorBidi"/>
          <w:sz w:val="24"/>
          <w:szCs w:val="24"/>
        </w:rPr>
        <w:t>th the Special Education Model.</w:t>
      </w:r>
      <w:r w:rsidR="002409D6" w:rsidRPr="00A229D6">
        <w:rPr>
          <w:rFonts w:asciiTheme="majorBidi" w:hAnsiTheme="majorBidi" w:cstheme="majorBidi"/>
          <w:sz w:val="24"/>
          <w:szCs w:val="24"/>
        </w:rPr>
        <w:t xml:space="preserve"> They do not accept the argument of social justice in education for all. They choose the appearance of change while maintaining the old model.</w:t>
      </w:r>
      <w:r w:rsidR="00F01D72" w:rsidRPr="00A229D6">
        <w:rPr>
          <w:rFonts w:asciiTheme="majorBidi" w:hAnsiTheme="majorBidi" w:cstheme="majorBidi"/>
          <w:sz w:val="24"/>
          <w:szCs w:val="24"/>
        </w:rPr>
        <w:t xml:space="preserve"> The extra note in their policy on education and disability for them is an escape clause from education for all. They are safe to continue with Special Education.</w:t>
      </w:r>
    </w:p>
    <w:p w:rsidR="00C36902" w:rsidRPr="00A229D6" w:rsidRDefault="00C36902">
      <w:pPr>
        <w:rPr>
          <w:rFonts w:asciiTheme="majorBidi" w:hAnsiTheme="majorBidi" w:cstheme="majorBidi"/>
          <w:sz w:val="24"/>
          <w:szCs w:val="24"/>
        </w:rPr>
      </w:pPr>
      <w:r w:rsidRPr="00A229D6">
        <w:rPr>
          <w:rFonts w:asciiTheme="majorBidi" w:hAnsiTheme="majorBidi" w:cstheme="majorBidi"/>
          <w:sz w:val="24"/>
          <w:szCs w:val="24"/>
        </w:rPr>
        <w:tab/>
      </w:r>
      <w:r w:rsidR="002409D6" w:rsidRPr="00A229D6">
        <w:rPr>
          <w:rFonts w:asciiTheme="majorBidi" w:hAnsiTheme="majorBidi" w:cstheme="majorBidi"/>
          <w:sz w:val="24"/>
          <w:szCs w:val="24"/>
        </w:rPr>
        <w:t>I know t</w:t>
      </w:r>
      <w:r w:rsidRPr="00A229D6">
        <w:rPr>
          <w:rFonts w:asciiTheme="majorBidi" w:hAnsiTheme="majorBidi" w:cstheme="majorBidi"/>
          <w:sz w:val="24"/>
          <w:szCs w:val="24"/>
        </w:rPr>
        <w:t xml:space="preserve">his is what happens </w:t>
      </w:r>
      <w:r w:rsidR="009E27F3" w:rsidRPr="00A229D6">
        <w:rPr>
          <w:rFonts w:asciiTheme="majorBidi" w:hAnsiTheme="majorBidi" w:cstheme="majorBidi"/>
          <w:sz w:val="24"/>
          <w:szCs w:val="24"/>
        </w:rPr>
        <w:t>across</w:t>
      </w:r>
      <w:r w:rsidRPr="00A229D6">
        <w:rPr>
          <w:rFonts w:asciiTheme="majorBidi" w:hAnsiTheme="majorBidi" w:cstheme="majorBidi"/>
          <w:sz w:val="24"/>
          <w:szCs w:val="24"/>
        </w:rPr>
        <w:t xml:space="preserve"> Canada.</w:t>
      </w:r>
    </w:p>
    <w:p w:rsidR="006075CE" w:rsidRPr="00A229D6" w:rsidRDefault="006075CE">
      <w:pPr>
        <w:rPr>
          <w:rFonts w:asciiTheme="majorBidi" w:hAnsiTheme="majorBidi" w:cstheme="majorBidi"/>
          <w:sz w:val="24"/>
          <w:szCs w:val="24"/>
        </w:rPr>
      </w:pPr>
      <w:r w:rsidRPr="00A229D6">
        <w:rPr>
          <w:rFonts w:asciiTheme="majorBidi" w:hAnsiTheme="majorBidi" w:cstheme="majorBidi"/>
          <w:sz w:val="24"/>
          <w:szCs w:val="24"/>
        </w:rPr>
        <w:tab/>
        <w:t xml:space="preserve">What is happening </w:t>
      </w:r>
      <w:r w:rsidR="009E27F3" w:rsidRPr="00A229D6">
        <w:rPr>
          <w:rFonts w:asciiTheme="majorBidi" w:hAnsiTheme="majorBidi" w:cstheme="majorBidi"/>
          <w:sz w:val="24"/>
          <w:szCs w:val="24"/>
        </w:rPr>
        <w:t>across</w:t>
      </w:r>
      <w:r w:rsidRPr="00A229D6">
        <w:rPr>
          <w:rFonts w:asciiTheme="majorBidi" w:hAnsiTheme="majorBidi" w:cstheme="majorBidi"/>
          <w:sz w:val="24"/>
          <w:szCs w:val="24"/>
        </w:rPr>
        <w:t xml:space="preserve"> Russia</w:t>
      </w:r>
      <w:r w:rsidR="009E27F3" w:rsidRPr="00A229D6">
        <w:rPr>
          <w:rFonts w:asciiTheme="majorBidi" w:hAnsiTheme="majorBidi" w:cstheme="majorBidi"/>
          <w:sz w:val="24"/>
          <w:szCs w:val="24"/>
        </w:rPr>
        <w:t xml:space="preserve"> and other nations</w:t>
      </w:r>
      <w:r w:rsidRPr="00A229D6">
        <w:rPr>
          <w:rFonts w:asciiTheme="majorBidi" w:hAnsiTheme="majorBidi" w:cstheme="majorBidi"/>
          <w:sz w:val="24"/>
          <w:szCs w:val="24"/>
        </w:rPr>
        <w:t xml:space="preserve">? </w:t>
      </w:r>
    </w:p>
    <w:p w:rsidR="006075CE" w:rsidRPr="00A229D6" w:rsidRDefault="006075CE">
      <w:pPr>
        <w:rPr>
          <w:rFonts w:asciiTheme="majorBidi" w:hAnsiTheme="majorBidi" w:cstheme="majorBidi"/>
          <w:b/>
          <w:sz w:val="24"/>
          <w:szCs w:val="24"/>
        </w:rPr>
      </w:pPr>
      <w:r w:rsidRPr="00A229D6">
        <w:rPr>
          <w:rFonts w:asciiTheme="majorBidi" w:hAnsiTheme="majorBidi" w:cstheme="majorBidi"/>
          <w:b/>
          <w:sz w:val="24"/>
          <w:szCs w:val="24"/>
        </w:rPr>
        <w:t>Academic/Social Effects of Inclusion</w:t>
      </w:r>
    </w:p>
    <w:p w:rsidR="006075CE" w:rsidRPr="00A229D6" w:rsidRDefault="006075CE">
      <w:pPr>
        <w:rPr>
          <w:rFonts w:asciiTheme="majorBidi" w:hAnsiTheme="majorBidi" w:cstheme="majorBidi"/>
          <w:sz w:val="24"/>
          <w:szCs w:val="24"/>
        </w:rPr>
      </w:pPr>
      <w:r w:rsidRPr="00A229D6">
        <w:rPr>
          <w:rFonts w:asciiTheme="majorBidi" w:hAnsiTheme="majorBidi" w:cstheme="majorBidi"/>
          <w:b/>
          <w:sz w:val="24"/>
          <w:szCs w:val="24"/>
        </w:rPr>
        <w:tab/>
      </w:r>
      <w:r w:rsidRPr="00A229D6">
        <w:rPr>
          <w:rFonts w:asciiTheme="majorBidi" w:hAnsiTheme="majorBidi" w:cstheme="majorBidi"/>
          <w:sz w:val="24"/>
          <w:szCs w:val="24"/>
        </w:rPr>
        <w:t>Four voices should be heard regarding the academic and social effects of inclusion. These are the voices of students with disabilities, of their typical peers, of their families and of their teachers.</w:t>
      </w:r>
      <w:r w:rsidR="00E474D5" w:rsidRPr="00A229D6">
        <w:rPr>
          <w:rFonts w:asciiTheme="majorBidi" w:hAnsiTheme="majorBidi" w:cstheme="majorBidi"/>
          <w:sz w:val="24"/>
          <w:szCs w:val="24"/>
        </w:rPr>
        <w:t xml:space="preserve"> </w:t>
      </w:r>
      <w:r w:rsidRPr="00A229D6">
        <w:rPr>
          <w:rFonts w:asciiTheme="majorBidi" w:hAnsiTheme="majorBidi" w:cstheme="majorBidi"/>
          <w:sz w:val="24"/>
          <w:szCs w:val="24"/>
        </w:rPr>
        <w:t xml:space="preserve">However, a scan of the research (mostly that of the United States, Canada and the United Kingdom, but also some from other nations) suggests that the focus of research has been research </w:t>
      </w:r>
      <w:r w:rsidR="00A73399" w:rsidRPr="00A229D6">
        <w:rPr>
          <w:rFonts w:asciiTheme="majorBidi" w:hAnsiTheme="majorBidi" w:cstheme="majorBidi"/>
          <w:sz w:val="24"/>
          <w:szCs w:val="24"/>
        </w:rPr>
        <w:t xml:space="preserve">focused on </w:t>
      </w:r>
      <w:r w:rsidRPr="00A229D6">
        <w:rPr>
          <w:rFonts w:asciiTheme="majorBidi" w:hAnsiTheme="majorBidi" w:cstheme="majorBidi"/>
          <w:sz w:val="24"/>
          <w:szCs w:val="24"/>
        </w:rPr>
        <w:t xml:space="preserve">teachers. Of course, the voice of teachers is a necessary part of research, but it is of </w:t>
      </w:r>
      <w:r w:rsidR="00003C78" w:rsidRPr="00A229D6">
        <w:rPr>
          <w:rFonts w:asciiTheme="majorBidi" w:hAnsiTheme="majorBidi" w:cstheme="majorBidi"/>
          <w:sz w:val="24"/>
          <w:szCs w:val="24"/>
        </w:rPr>
        <w:t>restricted</w:t>
      </w:r>
      <w:r w:rsidRPr="00A229D6">
        <w:rPr>
          <w:rFonts w:asciiTheme="majorBidi" w:hAnsiTheme="majorBidi" w:cstheme="majorBidi"/>
          <w:sz w:val="24"/>
          <w:szCs w:val="24"/>
        </w:rPr>
        <w:t xml:space="preserve"> nature, relating as it does primarily with how well students are learning </w:t>
      </w:r>
      <w:r w:rsidRPr="00A229D6">
        <w:rPr>
          <w:rFonts w:asciiTheme="majorBidi" w:hAnsiTheme="majorBidi" w:cstheme="majorBidi"/>
          <w:sz w:val="24"/>
          <w:szCs w:val="24"/>
        </w:rPr>
        <w:lastRenderedPageBreak/>
        <w:t xml:space="preserve">academically. </w:t>
      </w:r>
      <w:r w:rsidR="00E95E30" w:rsidRPr="00A229D6">
        <w:rPr>
          <w:rFonts w:asciiTheme="majorBidi" w:hAnsiTheme="majorBidi" w:cstheme="majorBidi"/>
          <w:sz w:val="24"/>
          <w:szCs w:val="24"/>
        </w:rPr>
        <w:t xml:space="preserve"> As a result, t</w:t>
      </w:r>
      <w:r w:rsidR="00003C78" w:rsidRPr="00A229D6">
        <w:rPr>
          <w:rFonts w:asciiTheme="majorBidi" w:hAnsiTheme="majorBidi" w:cstheme="majorBidi"/>
          <w:sz w:val="24"/>
          <w:szCs w:val="24"/>
        </w:rPr>
        <w:t>he voices of students with disabilities, of thei</w:t>
      </w:r>
      <w:r w:rsidR="00AD733B" w:rsidRPr="00A229D6">
        <w:rPr>
          <w:rFonts w:asciiTheme="majorBidi" w:hAnsiTheme="majorBidi" w:cstheme="majorBidi"/>
          <w:sz w:val="24"/>
          <w:szCs w:val="24"/>
        </w:rPr>
        <w:t>r typical pee</w:t>
      </w:r>
      <w:r w:rsidR="00EF459F" w:rsidRPr="00A229D6">
        <w:rPr>
          <w:rFonts w:asciiTheme="majorBidi" w:hAnsiTheme="majorBidi" w:cstheme="majorBidi"/>
          <w:sz w:val="24"/>
          <w:szCs w:val="24"/>
        </w:rPr>
        <w:t>rs and of families are</w:t>
      </w:r>
      <w:r w:rsidR="00003C78" w:rsidRPr="00A229D6">
        <w:rPr>
          <w:rFonts w:asciiTheme="majorBidi" w:hAnsiTheme="majorBidi" w:cstheme="majorBidi"/>
          <w:sz w:val="24"/>
          <w:szCs w:val="24"/>
        </w:rPr>
        <w:t xml:space="preserve"> heard only faintly in research.</w:t>
      </w:r>
    </w:p>
    <w:p w:rsidR="0014344B" w:rsidRPr="00A229D6" w:rsidRDefault="0014344B">
      <w:pPr>
        <w:rPr>
          <w:rFonts w:asciiTheme="majorBidi" w:hAnsiTheme="majorBidi" w:cstheme="majorBidi"/>
          <w:sz w:val="24"/>
          <w:szCs w:val="24"/>
        </w:rPr>
      </w:pPr>
      <w:r w:rsidRPr="00A229D6">
        <w:rPr>
          <w:rFonts w:asciiTheme="majorBidi" w:hAnsiTheme="majorBidi" w:cstheme="majorBidi"/>
          <w:sz w:val="24"/>
          <w:szCs w:val="24"/>
        </w:rPr>
        <w:tab/>
      </w:r>
      <w:r w:rsidR="006A09AD" w:rsidRPr="00A229D6">
        <w:rPr>
          <w:rFonts w:asciiTheme="majorBidi" w:hAnsiTheme="majorBidi" w:cstheme="majorBidi"/>
          <w:sz w:val="24"/>
          <w:szCs w:val="24"/>
        </w:rPr>
        <w:t>R</w:t>
      </w:r>
      <w:r w:rsidRPr="00A229D6">
        <w:rPr>
          <w:rFonts w:asciiTheme="majorBidi" w:hAnsiTheme="majorBidi" w:cstheme="majorBidi"/>
          <w:sz w:val="24"/>
          <w:szCs w:val="24"/>
        </w:rPr>
        <w:t xml:space="preserve">esearch has tended to be of statistical nature with </w:t>
      </w:r>
      <w:r w:rsidR="00AD733B" w:rsidRPr="00A229D6">
        <w:rPr>
          <w:rFonts w:asciiTheme="majorBidi" w:hAnsiTheme="majorBidi" w:cstheme="majorBidi"/>
          <w:sz w:val="24"/>
          <w:szCs w:val="24"/>
        </w:rPr>
        <w:t>regard to</w:t>
      </w:r>
      <w:r w:rsidRPr="00A229D6">
        <w:rPr>
          <w:rFonts w:asciiTheme="majorBidi" w:hAnsiTheme="majorBidi" w:cstheme="majorBidi"/>
          <w:sz w:val="24"/>
          <w:szCs w:val="24"/>
        </w:rPr>
        <w:t xml:space="preserve"> students </w:t>
      </w:r>
      <w:r w:rsidR="00EF459F" w:rsidRPr="00A229D6">
        <w:rPr>
          <w:rFonts w:asciiTheme="majorBidi" w:hAnsiTheme="majorBidi" w:cstheme="majorBidi"/>
          <w:sz w:val="24"/>
          <w:szCs w:val="24"/>
        </w:rPr>
        <w:t xml:space="preserve">with disabilities </w:t>
      </w:r>
      <w:r w:rsidRPr="00A229D6">
        <w:rPr>
          <w:rFonts w:asciiTheme="majorBidi" w:hAnsiTheme="majorBidi" w:cstheme="majorBidi"/>
          <w:sz w:val="24"/>
          <w:szCs w:val="24"/>
        </w:rPr>
        <w:t>and</w:t>
      </w:r>
      <w:r w:rsidR="00474A04" w:rsidRPr="00A229D6">
        <w:rPr>
          <w:rFonts w:asciiTheme="majorBidi" w:hAnsiTheme="majorBidi" w:cstheme="majorBidi"/>
          <w:sz w:val="24"/>
          <w:szCs w:val="24"/>
        </w:rPr>
        <w:t xml:space="preserve"> </w:t>
      </w:r>
      <w:r w:rsidRPr="00A229D6">
        <w:rPr>
          <w:rFonts w:asciiTheme="majorBidi" w:hAnsiTheme="majorBidi" w:cstheme="majorBidi"/>
          <w:sz w:val="24"/>
          <w:szCs w:val="24"/>
        </w:rPr>
        <w:t>focused on academic progress.</w:t>
      </w:r>
      <w:r w:rsidR="00474A04" w:rsidRPr="00A229D6">
        <w:rPr>
          <w:rFonts w:asciiTheme="majorBidi" w:hAnsiTheme="majorBidi" w:cstheme="majorBidi"/>
          <w:sz w:val="24"/>
          <w:szCs w:val="24"/>
        </w:rPr>
        <w:t xml:space="preserve"> Findings from these studies </w:t>
      </w:r>
      <w:r w:rsidR="009C269C" w:rsidRPr="00A229D6">
        <w:rPr>
          <w:rFonts w:asciiTheme="majorBidi" w:hAnsiTheme="majorBidi" w:cstheme="majorBidi"/>
          <w:sz w:val="24"/>
          <w:szCs w:val="24"/>
        </w:rPr>
        <w:t>are</w:t>
      </w:r>
      <w:r w:rsidR="00474A04" w:rsidRPr="00A229D6">
        <w:rPr>
          <w:rFonts w:asciiTheme="majorBidi" w:hAnsiTheme="majorBidi" w:cstheme="majorBidi"/>
          <w:sz w:val="24"/>
          <w:szCs w:val="24"/>
        </w:rPr>
        <w:t xml:space="preserve"> of a mixed nature, but generally indicating </w:t>
      </w:r>
      <w:r w:rsidR="00EC72E1" w:rsidRPr="00A229D6">
        <w:rPr>
          <w:rFonts w:asciiTheme="majorBidi" w:hAnsiTheme="majorBidi" w:cstheme="majorBidi"/>
          <w:sz w:val="24"/>
          <w:szCs w:val="24"/>
        </w:rPr>
        <w:t xml:space="preserve">modest, </w:t>
      </w:r>
      <w:r w:rsidR="00474A04" w:rsidRPr="00A229D6">
        <w:rPr>
          <w:rFonts w:asciiTheme="majorBidi" w:hAnsiTheme="majorBidi" w:cstheme="majorBidi"/>
          <w:sz w:val="24"/>
          <w:szCs w:val="24"/>
        </w:rPr>
        <w:t>if any, academic gain over instruction in Special Education settings.</w:t>
      </w:r>
      <w:r w:rsidR="00EF459F" w:rsidRPr="00A229D6">
        <w:rPr>
          <w:rFonts w:asciiTheme="majorBidi" w:hAnsiTheme="majorBidi" w:cstheme="majorBidi"/>
          <w:sz w:val="24"/>
          <w:szCs w:val="24"/>
        </w:rPr>
        <w:t xml:space="preserve"> The academic picture is only one side of the purpose of education.</w:t>
      </w:r>
    </w:p>
    <w:p w:rsidR="00013C88" w:rsidRPr="00A229D6" w:rsidRDefault="00013C88">
      <w:pPr>
        <w:rPr>
          <w:rFonts w:asciiTheme="majorBidi" w:hAnsiTheme="majorBidi" w:cstheme="majorBidi"/>
          <w:sz w:val="24"/>
          <w:szCs w:val="24"/>
        </w:rPr>
      </w:pPr>
      <w:r w:rsidRPr="00A229D6">
        <w:rPr>
          <w:rFonts w:asciiTheme="majorBidi" w:hAnsiTheme="majorBidi" w:cstheme="majorBidi"/>
          <w:sz w:val="24"/>
          <w:szCs w:val="24"/>
        </w:rPr>
        <w:tab/>
        <w:t>On the social side, while having relatively few formal studies</w:t>
      </w:r>
      <w:r w:rsidR="00DC3560" w:rsidRPr="00A229D6">
        <w:rPr>
          <w:rFonts w:asciiTheme="majorBidi" w:hAnsiTheme="majorBidi" w:cstheme="majorBidi"/>
          <w:sz w:val="24"/>
          <w:szCs w:val="24"/>
        </w:rPr>
        <w:t>,</w:t>
      </w:r>
      <w:r w:rsidR="003D3ADC" w:rsidRPr="00A229D6">
        <w:rPr>
          <w:rFonts w:asciiTheme="majorBidi" w:hAnsiTheme="majorBidi" w:cstheme="majorBidi"/>
          <w:sz w:val="24"/>
          <w:szCs w:val="24"/>
        </w:rPr>
        <w:t xml:space="preserve"> a </w:t>
      </w:r>
      <w:r w:rsidRPr="00A229D6">
        <w:rPr>
          <w:rFonts w:asciiTheme="majorBidi" w:hAnsiTheme="majorBidi" w:cstheme="majorBidi"/>
          <w:sz w:val="24"/>
          <w:szCs w:val="24"/>
        </w:rPr>
        <w:t xml:space="preserve">different picture emerges. Various studies examining the relationship of students with disabilities and their typical peers indicate that inclusion has strong </w:t>
      </w:r>
      <w:r w:rsidR="00AD2D9B" w:rsidRPr="00A229D6">
        <w:rPr>
          <w:rFonts w:asciiTheme="majorBidi" w:hAnsiTheme="majorBidi" w:cstheme="majorBidi"/>
          <w:sz w:val="24"/>
          <w:szCs w:val="24"/>
        </w:rPr>
        <w:t xml:space="preserve">positive </w:t>
      </w:r>
      <w:r w:rsidRPr="00A229D6">
        <w:rPr>
          <w:rFonts w:asciiTheme="majorBidi" w:hAnsiTheme="majorBidi" w:cstheme="majorBidi"/>
          <w:sz w:val="24"/>
          <w:szCs w:val="24"/>
        </w:rPr>
        <w:t>effect on friendships between these two groups. Though not all typical students in inclusive settings develop friendship relationships with their peers with disabilities, there is general acceptance of the right of those with disabilities to education in regular classrooms. Within the group of typical students</w:t>
      </w:r>
      <w:r w:rsidR="001D0406" w:rsidRPr="00A229D6">
        <w:rPr>
          <w:rFonts w:asciiTheme="majorBidi" w:hAnsiTheme="majorBidi" w:cstheme="majorBidi"/>
          <w:sz w:val="24"/>
          <w:szCs w:val="24"/>
        </w:rPr>
        <w:t xml:space="preserve"> and their peers with disabilities</w:t>
      </w:r>
      <w:r w:rsidRPr="00A229D6">
        <w:rPr>
          <w:rFonts w:asciiTheme="majorBidi" w:hAnsiTheme="majorBidi" w:cstheme="majorBidi"/>
          <w:sz w:val="24"/>
          <w:szCs w:val="24"/>
        </w:rPr>
        <w:t xml:space="preserve">, </w:t>
      </w:r>
      <w:r w:rsidR="001D0406" w:rsidRPr="00A229D6">
        <w:rPr>
          <w:rFonts w:asciiTheme="majorBidi" w:hAnsiTheme="majorBidi" w:cstheme="majorBidi"/>
          <w:sz w:val="24"/>
          <w:szCs w:val="24"/>
        </w:rPr>
        <w:t xml:space="preserve">friendships often occur. Some friendships are limited to the school environments. Other friendships extend beyond school premises. </w:t>
      </w:r>
      <w:r w:rsidR="006D1415" w:rsidRPr="00A229D6">
        <w:rPr>
          <w:rFonts w:asciiTheme="majorBidi" w:hAnsiTheme="majorBidi" w:cstheme="majorBidi"/>
          <w:sz w:val="24"/>
          <w:szCs w:val="24"/>
        </w:rPr>
        <w:t xml:space="preserve">To students with disabilities friends are important, especially for life after school. A recent Canadian study pointed out that the majority of young people </w:t>
      </w:r>
      <w:r w:rsidR="00645DB6" w:rsidRPr="00A229D6">
        <w:rPr>
          <w:rFonts w:asciiTheme="majorBidi" w:hAnsiTheme="majorBidi" w:cstheme="majorBidi"/>
          <w:sz w:val="24"/>
          <w:szCs w:val="24"/>
        </w:rPr>
        <w:t xml:space="preserve">with disabilities educated under the Special Education Model </w:t>
      </w:r>
      <w:r w:rsidR="006D1415" w:rsidRPr="00A229D6">
        <w:rPr>
          <w:rFonts w:asciiTheme="majorBidi" w:hAnsiTheme="majorBidi" w:cstheme="majorBidi"/>
          <w:sz w:val="24"/>
          <w:szCs w:val="24"/>
        </w:rPr>
        <w:t>live lives of loneliness.</w:t>
      </w:r>
    </w:p>
    <w:p w:rsidR="00E257F9" w:rsidRPr="00A229D6" w:rsidRDefault="00E257F9">
      <w:pPr>
        <w:rPr>
          <w:rFonts w:asciiTheme="majorBidi" w:hAnsiTheme="majorBidi" w:cstheme="majorBidi"/>
          <w:sz w:val="24"/>
          <w:szCs w:val="24"/>
        </w:rPr>
      </w:pPr>
      <w:r w:rsidRPr="00A229D6">
        <w:rPr>
          <w:rFonts w:asciiTheme="majorBidi" w:hAnsiTheme="majorBidi" w:cstheme="majorBidi"/>
          <w:sz w:val="24"/>
          <w:szCs w:val="24"/>
        </w:rPr>
        <w:tab/>
        <w:t>The bulk of information on friendships comes from qualitative studies. Qualitative studies seem more powerful</w:t>
      </w:r>
      <w:r w:rsidR="006D1415" w:rsidRPr="00A229D6">
        <w:rPr>
          <w:rFonts w:asciiTheme="majorBidi" w:hAnsiTheme="majorBidi" w:cstheme="majorBidi"/>
          <w:sz w:val="24"/>
          <w:szCs w:val="24"/>
        </w:rPr>
        <w:t xml:space="preserve"> then are statistical studies</w:t>
      </w:r>
      <w:r w:rsidRPr="00A229D6">
        <w:rPr>
          <w:rFonts w:asciiTheme="majorBidi" w:hAnsiTheme="majorBidi" w:cstheme="majorBidi"/>
          <w:sz w:val="24"/>
          <w:szCs w:val="24"/>
        </w:rPr>
        <w:t xml:space="preserve"> in bringing out the voices of </w:t>
      </w:r>
      <w:r w:rsidR="000B6E95" w:rsidRPr="00A229D6">
        <w:rPr>
          <w:rFonts w:asciiTheme="majorBidi" w:hAnsiTheme="majorBidi" w:cstheme="majorBidi"/>
          <w:sz w:val="24"/>
          <w:szCs w:val="24"/>
        </w:rPr>
        <w:t xml:space="preserve">students with disabilities, </w:t>
      </w:r>
      <w:r w:rsidRPr="00A229D6">
        <w:rPr>
          <w:rFonts w:asciiTheme="majorBidi" w:hAnsiTheme="majorBidi" w:cstheme="majorBidi"/>
          <w:sz w:val="24"/>
          <w:szCs w:val="24"/>
        </w:rPr>
        <w:t>typical students and family members.</w:t>
      </w:r>
    </w:p>
    <w:p w:rsidR="00C61B62" w:rsidRPr="00A229D6" w:rsidRDefault="00C61B62">
      <w:pPr>
        <w:rPr>
          <w:rFonts w:asciiTheme="majorBidi" w:hAnsiTheme="majorBidi" w:cstheme="majorBidi"/>
          <w:sz w:val="24"/>
          <w:szCs w:val="24"/>
        </w:rPr>
      </w:pPr>
      <w:r w:rsidRPr="00A229D6">
        <w:rPr>
          <w:rFonts w:asciiTheme="majorBidi" w:hAnsiTheme="majorBidi" w:cstheme="majorBidi"/>
          <w:sz w:val="24"/>
          <w:szCs w:val="24"/>
        </w:rPr>
        <w:tab/>
        <w:t>I have undertaken both statistical and quantitative studies</w:t>
      </w:r>
      <w:r w:rsidR="00774829" w:rsidRPr="00A229D6">
        <w:rPr>
          <w:rFonts w:asciiTheme="majorBidi" w:hAnsiTheme="majorBidi" w:cstheme="majorBidi"/>
          <w:sz w:val="24"/>
          <w:szCs w:val="24"/>
        </w:rPr>
        <w:t xml:space="preserve"> in this area</w:t>
      </w:r>
      <w:r w:rsidRPr="00A229D6">
        <w:rPr>
          <w:rFonts w:asciiTheme="majorBidi" w:hAnsiTheme="majorBidi" w:cstheme="majorBidi"/>
          <w:sz w:val="24"/>
          <w:szCs w:val="24"/>
        </w:rPr>
        <w:t>. One of my quantitative studies examined typical student attitudes toward students with disabilities in elementary and secondary</w:t>
      </w:r>
      <w:r w:rsidR="002A2C56" w:rsidRPr="00A229D6">
        <w:rPr>
          <w:rFonts w:asciiTheme="majorBidi" w:hAnsiTheme="majorBidi" w:cstheme="majorBidi"/>
          <w:sz w:val="24"/>
          <w:szCs w:val="24"/>
        </w:rPr>
        <w:t xml:space="preserve"> </w:t>
      </w:r>
      <w:r w:rsidRPr="00A229D6">
        <w:rPr>
          <w:rFonts w:asciiTheme="majorBidi" w:hAnsiTheme="majorBidi" w:cstheme="majorBidi"/>
          <w:sz w:val="24"/>
          <w:szCs w:val="24"/>
        </w:rPr>
        <w:t xml:space="preserve">schools. Half of the schools </w:t>
      </w:r>
      <w:r w:rsidR="003E4FB6" w:rsidRPr="00A229D6">
        <w:rPr>
          <w:rFonts w:asciiTheme="majorBidi" w:hAnsiTheme="majorBidi" w:cstheme="majorBidi"/>
          <w:sz w:val="24"/>
          <w:szCs w:val="24"/>
        </w:rPr>
        <w:t xml:space="preserve">involved </w:t>
      </w:r>
      <w:r w:rsidRPr="00A229D6">
        <w:rPr>
          <w:rFonts w:asciiTheme="majorBidi" w:hAnsiTheme="majorBidi" w:cstheme="majorBidi"/>
          <w:sz w:val="24"/>
          <w:szCs w:val="24"/>
        </w:rPr>
        <w:t xml:space="preserve">followed the Special Education Model. The other half followed the Inclusive Education Model. Findings indicated </w:t>
      </w:r>
      <w:r w:rsidR="00D80D52" w:rsidRPr="00A229D6">
        <w:rPr>
          <w:rFonts w:asciiTheme="majorBidi" w:hAnsiTheme="majorBidi" w:cstheme="majorBidi"/>
          <w:sz w:val="24"/>
          <w:szCs w:val="24"/>
        </w:rPr>
        <w:t>frequent development of friendship formation and much less abusive behaviour in inclusive schools. Though some students in the Special Education schools advocated for their peers with disabilities, most simply did not pay attention to them</w:t>
      </w:r>
      <w:r w:rsidR="0063518F" w:rsidRPr="00A229D6">
        <w:rPr>
          <w:rFonts w:asciiTheme="majorBidi" w:hAnsiTheme="majorBidi" w:cstheme="majorBidi"/>
          <w:sz w:val="24"/>
          <w:szCs w:val="24"/>
        </w:rPr>
        <w:t xml:space="preserve"> and took no action</w:t>
      </w:r>
      <w:r w:rsidR="00BF05A1" w:rsidRPr="00A229D6">
        <w:rPr>
          <w:rFonts w:asciiTheme="majorBidi" w:hAnsiTheme="majorBidi" w:cstheme="majorBidi"/>
          <w:sz w:val="24"/>
          <w:szCs w:val="24"/>
        </w:rPr>
        <w:t xml:space="preserve"> when witnessing abuse</w:t>
      </w:r>
      <w:r w:rsidR="00D80D52" w:rsidRPr="00A229D6">
        <w:rPr>
          <w:rFonts w:asciiTheme="majorBidi" w:hAnsiTheme="majorBidi" w:cstheme="majorBidi"/>
          <w:sz w:val="24"/>
          <w:szCs w:val="24"/>
        </w:rPr>
        <w:t>. In Inclusive Education schools friendship</w:t>
      </w:r>
      <w:r w:rsidR="00BF05A1" w:rsidRPr="00A229D6">
        <w:rPr>
          <w:rFonts w:asciiTheme="majorBidi" w:hAnsiTheme="majorBidi" w:cstheme="majorBidi"/>
          <w:sz w:val="24"/>
          <w:szCs w:val="24"/>
        </w:rPr>
        <w:t>s</w:t>
      </w:r>
      <w:r w:rsidR="00D80D52" w:rsidRPr="00A229D6">
        <w:rPr>
          <w:rFonts w:asciiTheme="majorBidi" w:hAnsiTheme="majorBidi" w:cstheme="majorBidi"/>
          <w:sz w:val="24"/>
          <w:szCs w:val="24"/>
        </w:rPr>
        <w:t xml:space="preserve"> were common and advocacy by students in response to any abusive behaviour was routine. </w:t>
      </w:r>
      <w:r w:rsidR="003E4FB6" w:rsidRPr="00A229D6">
        <w:rPr>
          <w:rFonts w:asciiTheme="majorBidi" w:hAnsiTheme="majorBidi" w:cstheme="majorBidi"/>
          <w:sz w:val="24"/>
          <w:szCs w:val="24"/>
        </w:rPr>
        <w:t>Students in inclusive schools routinely spoke to the abusive student directly or reported the abuse to an authority figure.</w:t>
      </w:r>
    </w:p>
    <w:p w:rsidR="008B62C5" w:rsidRPr="00A229D6" w:rsidRDefault="008B62C5">
      <w:pPr>
        <w:rPr>
          <w:rFonts w:asciiTheme="majorBidi" w:hAnsiTheme="majorBidi" w:cstheme="majorBidi"/>
          <w:b/>
          <w:sz w:val="24"/>
          <w:szCs w:val="24"/>
        </w:rPr>
      </w:pPr>
      <w:r w:rsidRPr="00A229D6">
        <w:rPr>
          <w:rFonts w:asciiTheme="majorBidi" w:hAnsiTheme="majorBidi" w:cstheme="majorBidi"/>
          <w:b/>
          <w:sz w:val="24"/>
          <w:szCs w:val="24"/>
        </w:rPr>
        <w:t>Criteria and Indicators for Developing Inclusive Education</w:t>
      </w:r>
    </w:p>
    <w:p w:rsidR="008B62C5" w:rsidRPr="00A229D6" w:rsidRDefault="008B62C5">
      <w:pPr>
        <w:rPr>
          <w:rFonts w:asciiTheme="majorBidi" w:hAnsiTheme="majorBidi" w:cstheme="majorBidi"/>
          <w:sz w:val="24"/>
          <w:szCs w:val="24"/>
        </w:rPr>
      </w:pPr>
      <w:r w:rsidRPr="00A229D6">
        <w:rPr>
          <w:rFonts w:asciiTheme="majorBidi" w:hAnsiTheme="majorBidi" w:cstheme="majorBidi"/>
          <w:b/>
          <w:sz w:val="24"/>
          <w:szCs w:val="24"/>
        </w:rPr>
        <w:tab/>
      </w:r>
      <w:r w:rsidRPr="00A229D6">
        <w:rPr>
          <w:rFonts w:asciiTheme="majorBidi" w:hAnsiTheme="majorBidi" w:cstheme="majorBidi"/>
          <w:sz w:val="24"/>
          <w:szCs w:val="24"/>
        </w:rPr>
        <w:t>The primary criteri</w:t>
      </w:r>
      <w:r w:rsidR="00917F91" w:rsidRPr="00A229D6">
        <w:rPr>
          <w:rFonts w:asciiTheme="majorBidi" w:hAnsiTheme="majorBidi" w:cstheme="majorBidi"/>
          <w:sz w:val="24"/>
          <w:szCs w:val="24"/>
        </w:rPr>
        <w:t>a</w:t>
      </w:r>
      <w:r w:rsidRPr="00A229D6">
        <w:rPr>
          <w:rFonts w:asciiTheme="majorBidi" w:hAnsiTheme="majorBidi" w:cstheme="majorBidi"/>
          <w:sz w:val="24"/>
          <w:szCs w:val="24"/>
        </w:rPr>
        <w:t xml:space="preserve"> for moving to Inclusive Education </w:t>
      </w:r>
      <w:r w:rsidR="00B05E17" w:rsidRPr="00A229D6">
        <w:rPr>
          <w:rFonts w:asciiTheme="majorBidi" w:hAnsiTheme="majorBidi" w:cstheme="majorBidi"/>
          <w:sz w:val="24"/>
          <w:szCs w:val="24"/>
        </w:rPr>
        <w:t>are</w:t>
      </w:r>
      <w:r w:rsidRPr="00A229D6">
        <w:rPr>
          <w:rFonts w:asciiTheme="majorBidi" w:hAnsiTheme="majorBidi" w:cstheme="majorBidi"/>
          <w:sz w:val="24"/>
          <w:szCs w:val="24"/>
        </w:rPr>
        <w:t xml:space="preserve"> laid out in a long term plan once the decision to move to inclusi</w:t>
      </w:r>
      <w:r w:rsidR="00917F91" w:rsidRPr="00A229D6">
        <w:rPr>
          <w:rFonts w:asciiTheme="majorBidi" w:hAnsiTheme="majorBidi" w:cstheme="majorBidi"/>
          <w:sz w:val="24"/>
          <w:szCs w:val="24"/>
        </w:rPr>
        <w:t>on</w:t>
      </w:r>
      <w:r w:rsidRPr="00A229D6">
        <w:rPr>
          <w:rFonts w:asciiTheme="majorBidi" w:hAnsiTheme="majorBidi" w:cstheme="majorBidi"/>
          <w:sz w:val="24"/>
          <w:szCs w:val="24"/>
        </w:rPr>
        <w:t xml:space="preserve"> is firm. An action plan under Universal Design for Learning </w:t>
      </w:r>
      <w:r w:rsidR="00B4247C" w:rsidRPr="00A229D6">
        <w:rPr>
          <w:rFonts w:asciiTheme="majorBidi" w:hAnsiTheme="majorBidi" w:cstheme="majorBidi"/>
          <w:sz w:val="24"/>
          <w:szCs w:val="24"/>
        </w:rPr>
        <w:t>(</w:t>
      </w:r>
      <w:r w:rsidR="00647CD8" w:rsidRPr="00A229D6">
        <w:rPr>
          <w:rFonts w:asciiTheme="majorBidi" w:hAnsiTheme="majorBidi" w:cstheme="majorBidi"/>
          <w:sz w:val="24"/>
          <w:szCs w:val="24"/>
        </w:rPr>
        <w:t xml:space="preserve">UDL) </w:t>
      </w:r>
      <w:r w:rsidRPr="00A229D6">
        <w:rPr>
          <w:rFonts w:asciiTheme="majorBidi" w:hAnsiTheme="majorBidi" w:cstheme="majorBidi"/>
          <w:sz w:val="24"/>
          <w:szCs w:val="24"/>
        </w:rPr>
        <w:t xml:space="preserve">has two main parts. One is the development of broad learning </w:t>
      </w:r>
      <w:r w:rsidR="00D7201C" w:rsidRPr="00A229D6">
        <w:rPr>
          <w:rFonts w:asciiTheme="majorBidi" w:hAnsiTheme="majorBidi" w:cstheme="majorBidi"/>
          <w:sz w:val="24"/>
          <w:szCs w:val="24"/>
        </w:rPr>
        <w:t>guidelines, as follows.</w:t>
      </w:r>
    </w:p>
    <w:p w:rsidR="008B62C5" w:rsidRPr="00A229D6" w:rsidRDefault="003932C8">
      <w:pPr>
        <w:rPr>
          <w:rFonts w:asciiTheme="majorBidi" w:hAnsiTheme="majorBidi" w:cstheme="majorBidi"/>
          <w:sz w:val="24"/>
          <w:szCs w:val="24"/>
        </w:rPr>
      </w:pPr>
      <w:r w:rsidRPr="00A229D6">
        <w:rPr>
          <w:rFonts w:asciiTheme="majorBidi" w:hAnsiTheme="majorBidi" w:cstheme="majorBidi"/>
          <w:sz w:val="24"/>
          <w:szCs w:val="24"/>
        </w:rPr>
        <w:lastRenderedPageBreak/>
        <w:tab/>
      </w:r>
      <w:r w:rsidR="008B62C5" w:rsidRPr="00A229D6">
        <w:rPr>
          <w:rFonts w:asciiTheme="majorBidi" w:hAnsiTheme="majorBidi" w:cstheme="majorBidi"/>
          <w:sz w:val="24"/>
          <w:szCs w:val="24"/>
        </w:rPr>
        <w:t xml:space="preserve">These broad guidelines </w:t>
      </w:r>
      <w:r w:rsidR="0056473D" w:rsidRPr="00A229D6">
        <w:rPr>
          <w:rFonts w:asciiTheme="majorBidi" w:hAnsiTheme="majorBidi" w:cstheme="majorBidi"/>
          <w:sz w:val="24"/>
          <w:szCs w:val="24"/>
        </w:rPr>
        <w:t xml:space="preserve">noted below </w:t>
      </w:r>
      <w:r w:rsidR="00647CD8" w:rsidRPr="00A229D6">
        <w:rPr>
          <w:rFonts w:asciiTheme="majorBidi" w:hAnsiTheme="majorBidi" w:cstheme="majorBidi"/>
          <w:sz w:val="24"/>
          <w:szCs w:val="24"/>
        </w:rPr>
        <w:t>refer to Universality and equity, Flexibility and inclusion</w:t>
      </w:r>
      <w:proofErr w:type="gramStart"/>
      <w:r w:rsidR="00647CD8" w:rsidRPr="00A229D6">
        <w:rPr>
          <w:rFonts w:asciiTheme="majorBidi" w:hAnsiTheme="majorBidi" w:cstheme="majorBidi"/>
          <w:sz w:val="24"/>
          <w:szCs w:val="24"/>
        </w:rPr>
        <w:t xml:space="preserve">, </w:t>
      </w:r>
      <w:r w:rsidR="006727E3" w:rsidRPr="00A229D6">
        <w:rPr>
          <w:rFonts w:asciiTheme="majorBidi" w:hAnsiTheme="majorBidi" w:cstheme="majorBidi"/>
          <w:sz w:val="24"/>
          <w:szCs w:val="24"/>
        </w:rPr>
        <w:t xml:space="preserve"> </w:t>
      </w:r>
      <w:r w:rsidR="00917F91" w:rsidRPr="00A229D6">
        <w:rPr>
          <w:rFonts w:asciiTheme="majorBidi" w:hAnsiTheme="majorBidi" w:cstheme="majorBidi"/>
          <w:sz w:val="24"/>
          <w:szCs w:val="24"/>
        </w:rPr>
        <w:t>A</w:t>
      </w:r>
      <w:r w:rsidR="00647CD8" w:rsidRPr="00A229D6">
        <w:rPr>
          <w:rFonts w:asciiTheme="majorBidi" w:hAnsiTheme="majorBidi" w:cstheme="majorBidi"/>
          <w:sz w:val="24"/>
          <w:szCs w:val="24"/>
        </w:rPr>
        <w:t>ppropriately</w:t>
      </w:r>
      <w:proofErr w:type="gramEnd"/>
      <w:r w:rsidR="00647CD8" w:rsidRPr="00A229D6">
        <w:rPr>
          <w:rFonts w:asciiTheme="majorBidi" w:hAnsiTheme="majorBidi" w:cstheme="majorBidi"/>
          <w:sz w:val="24"/>
          <w:szCs w:val="24"/>
        </w:rPr>
        <w:t xml:space="preserve"> designed space, </w:t>
      </w:r>
      <w:r w:rsidR="00D7201C" w:rsidRPr="00A229D6">
        <w:rPr>
          <w:rFonts w:asciiTheme="majorBidi" w:hAnsiTheme="majorBidi" w:cstheme="majorBidi"/>
          <w:sz w:val="24"/>
          <w:szCs w:val="24"/>
        </w:rPr>
        <w:t xml:space="preserve">and to </w:t>
      </w:r>
      <w:r w:rsidR="00647CD8" w:rsidRPr="00A229D6">
        <w:rPr>
          <w:rFonts w:asciiTheme="majorBidi" w:hAnsiTheme="majorBidi" w:cstheme="majorBidi"/>
          <w:sz w:val="24"/>
          <w:szCs w:val="24"/>
        </w:rPr>
        <w:t>Simplicity and Safety.</w:t>
      </w:r>
    </w:p>
    <w:p w:rsidR="006727E3" w:rsidRPr="00A229D6" w:rsidRDefault="0056473D">
      <w:pPr>
        <w:rPr>
          <w:rFonts w:asciiTheme="majorBidi" w:hAnsiTheme="majorBidi" w:cstheme="majorBidi"/>
          <w:sz w:val="24"/>
          <w:szCs w:val="24"/>
        </w:rPr>
      </w:pPr>
      <w:r w:rsidRPr="00A229D6">
        <w:rPr>
          <w:rFonts w:asciiTheme="majorBidi" w:hAnsiTheme="majorBidi" w:cstheme="majorBidi"/>
          <w:sz w:val="24"/>
          <w:szCs w:val="24"/>
        </w:rPr>
        <w:t xml:space="preserve"> </w:t>
      </w:r>
      <w:r w:rsidR="00647CD8" w:rsidRPr="00A229D6">
        <w:rPr>
          <w:rFonts w:asciiTheme="majorBidi" w:hAnsiTheme="majorBidi" w:cstheme="majorBidi"/>
          <w:b/>
          <w:sz w:val="24"/>
          <w:szCs w:val="24"/>
        </w:rPr>
        <w:t>Universality and equity:</w:t>
      </w:r>
      <w:r w:rsidR="00647CD8" w:rsidRPr="00A229D6">
        <w:rPr>
          <w:rFonts w:asciiTheme="majorBidi" w:hAnsiTheme="majorBidi" w:cstheme="majorBidi"/>
          <w:sz w:val="24"/>
          <w:szCs w:val="24"/>
        </w:rPr>
        <w:t xml:space="preserve"> </w:t>
      </w:r>
    </w:p>
    <w:p w:rsidR="00F018D6" w:rsidRPr="00A229D6" w:rsidRDefault="006727E3">
      <w:pPr>
        <w:rPr>
          <w:rFonts w:asciiTheme="majorBidi" w:hAnsiTheme="majorBidi" w:cstheme="majorBidi"/>
          <w:sz w:val="24"/>
          <w:szCs w:val="24"/>
        </w:rPr>
      </w:pPr>
      <w:r w:rsidRPr="00A229D6">
        <w:rPr>
          <w:rFonts w:asciiTheme="majorBidi" w:hAnsiTheme="majorBidi" w:cstheme="majorBidi"/>
          <w:sz w:val="24"/>
          <w:szCs w:val="24"/>
        </w:rPr>
        <w:tab/>
      </w:r>
      <w:r w:rsidR="00647CD8" w:rsidRPr="00A229D6">
        <w:rPr>
          <w:rFonts w:asciiTheme="majorBidi" w:hAnsiTheme="majorBidi" w:cstheme="majorBidi"/>
          <w:sz w:val="24"/>
          <w:szCs w:val="24"/>
        </w:rPr>
        <w:t xml:space="preserve">UDL is intended to ensure that teaching will meet the needs of all students. Within that general objective </w:t>
      </w:r>
      <w:r w:rsidR="00DA565B" w:rsidRPr="00A229D6">
        <w:rPr>
          <w:rFonts w:asciiTheme="majorBidi" w:hAnsiTheme="majorBidi" w:cstheme="majorBidi"/>
          <w:sz w:val="24"/>
          <w:szCs w:val="24"/>
        </w:rPr>
        <w:t xml:space="preserve">is that classroom lessons relate to the same information for all students, both typical and those with disabilities. Lessons involve providing challenging materials to meet the learning needs of each student. </w:t>
      </w:r>
      <w:r w:rsidR="007E0982" w:rsidRPr="00A229D6">
        <w:rPr>
          <w:rFonts w:asciiTheme="majorBidi" w:hAnsiTheme="majorBidi" w:cstheme="majorBidi"/>
          <w:sz w:val="24"/>
          <w:szCs w:val="24"/>
        </w:rPr>
        <w:t xml:space="preserve">For example, </w:t>
      </w:r>
      <w:r w:rsidR="00DA565B" w:rsidRPr="00A229D6">
        <w:rPr>
          <w:rFonts w:asciiTheme="majorBidi" w:hAnsiTheme="majorBidi" w:cstheme="majorBidi"/>
          <w:sz w:val="24"/>
          <w:szCs w:val="24"/>
        </w:rPr>
        <w:t xml:space="preserve">students will learn under a similar approach and </w:t>
      </w:r>
      <w:r w:rsidR="00FA2029" w:rsidRPr="00A229D6">
        <w:rPr>
          <w:rFonts w:asciiTheme="majorBidi" w:hAnsiTheme="majorBidi" w:cstheme="majorBidi"/>
          <w:sz w:val="24"/>
          <w:szCs w:val="24"/>
        </w:rPr>
        <w:t xml:space="preserve">in keeping their needs and abilities. All </w:t>
      </w:r>
      <w:r w:rsidR="00DA565B" w:rsidRPr="00A229D6">
        <w:rPr>
          <w:rFonts w:asciiTheme="majorBidi" w:hAnsiTheme="majorBidi" w:cstheme="majorBidi"/>
          <w:sz w:val="24"/>
          <w:szCs w:val="24"/>
        </w:rPr>
        <w:t xml:space="preserve">will cover fundamental learning points and </w:t>
      </w:r>
      <w:r w:rsidR="00FA2029" w:rsidRPr="00A229D6">
        <w:rPr>
          <w:rFonts w:asciiTheme="majorBidi" w:hAnsiTheme="majorBidi" w:cstheme="majorBidi"/>
          <w:sz w:val="24"/>
          <w:szCs w:val="24"/>
        </w:rPr>
        <w:t>be exposed to any related elaborating</w:t>
      </w:r>
      <w:r w:rsidR="00DA565B" w:rsidRPr="00A229D6">
        <w:rPr>
          <w:rFonts w:asciiTheme="majorBidi" w:hAnsiTheme="majorBidi" w:cstheme="majorBidi"/>
          <w:sz w:val="24"/>
          <w:szCs w:val="24"/>
        </w:rPr>
        <w:t xml:space="preserve"> points.</w:t>
      </w:r>
      <w:r w:rsidR="00BC45FF" w:rsidRPr="00A229D6">
        <w:rPr>
          <w:rFonts w:asciiTheme="majorBidi" w:hAnsiTheme="majorBidi" w:cstheme="majorBidi"/>
          <w:sz w:val="24"/>
          <w:szCs w:val="24"/>
        </w:rPr>
        <w:t xml:space="preserve"> </w:t>
      </w:r>
      <w:r w:rsidR="007E0982" w:rsidRPr="00A229D6">
        <w:rPr>
          <w:rFonts w:asciiTheme="majorBidi" w:hAnsiTheme="majorBidi" w:cstheme="majorBidi"/>
          <w:sz w:val="24"/>
          <w:szCs w:val="24"/>
        </w:rPr>
        <w:t xml:space="preserve"> </w:t>
      </w:r>
      <w:proofErr w:type="gramStart"/>
      <w:r w:rsidR="007E0982" w:rsidRPr="00A229D6">
        <w:rPr>
          <w:rFonts w:asciiTheme="majorBidi" w:hAnsiTheme="majorBidi" w:cstheme="majorBidi"/>
          <w:sz w:val="24"/>
          <w:szCs w:val="24"/>
        </w:rPr>
        <w:t>One example</w:t>
      </w:r>
      <w:r w:rsidR="00FA2029" w:rsidRPr="00A229D6">
        <w:rPr>
          <w:rFonts w:asciiTheme="majorBidi" w:hAnsiTheme="majorBidi" w:cstheme="majorBidi"/>
          <w:sz w:val="24"/>
          <w:szCs w:val="24"/>
        </w:rPr>
        <w:t>,</w:t>
      </w:r>
      <w:r w:rsidR="007E0982" w:rsidRPr="00A229D6">
        <w:rPr>
          <w:rFonts w:asciiTheme="majorBidi" w:hAnsiTheme="majorBidi" w:cstheme="majorBidi"/>
          <w:sz w:val="24"/>
          <w:szCs w:val="24"/>
        </w:rPr>
        <w:t xml:space="preserve"> </w:t>
      </w:r>
      <w:r w:rsidR="00FA2029" w:rsidRPr="00A229D6">
        <w:rPr>
          <w:rFonts w:asciiTheme="majorBidi" w:hAnsiTheme="majorBidi" w:cstheme="majorBidi"/>
          <w:sz w:val="24"/>
          <w:szCs w:val="24"/>
        </w:rPr>
        <w:t>for</w:t>
      </w:r>
      <w:r w:rsidR="007E0982" w:rsidRPr="00A229D6">
        <w:rPr>
          <w:rFonts w:asciiTheme="majorBidi" w:hAnsiTheme="majorBidi" w:cstheme="majorBidi"/>
          <w:sz w:val="24"/>
          <w:szCs w:val="24"/>
        </w:rPr>
        <w:t xml:space="preserve"> </w:t>
      </w:r>
      <w:r w:rsidR="00DA565B" w:rsidRPr="00A229D6">
        <w:rPr>
          <w:rFonts w:asciiTheme="majorBidi" w:hAnsiTheme="majorBidi" w:cstheme="majorBidi"/>
          <w:sz w:val="24"/>
          <w:szCs w:val="24"/>
        </w:rPr>
        <w:t xml:space="preserve">instance, in </w:t>
      </w:r>
      <w:r w:rsidR="00BC45FF" w:rsidRPr="00A229D6">
        <w:rPr>
          <w:rFonts w:asciiTheme="majorBidi" w:hAnsiTheme="majorBidi" w:cstheme="majorBidi"/>
          <w:sz w:val="24"/>
          <w:szCs w:val="24"/>
        </w:rPr>
        <w:t xml:space="preserve">a </w:t>
      </w:r>
      <w:r w:rsidR="00DA565B" w:rsidRPr="00A229D6">
        <w:rPr>
          <w:rFonts w:asciiTheme="majorBidi" w:hAnsiTheme="majorBidi" w:cstheme="majorBidi"/>
          <w:sz w:val="24"/>
          <w:szCs w:val="24"/>
        </w:rPr>
        <w:t xml:space="preserve">history lesson </w:t>
      </w:r>
      <w:r w:rsidR="00FA2029" w:rsidRPr="00A229D6">
        <w:rPr>
          <w:rFonts w:asciiTheme="majorBidi" w:hAnsiTheme="majorBidi" w:cstheme="majorBidi"/>
          <w:sz w:val="24"/>
          <w:szCs w:val="24"/>
        </w:rPr>
        <w:t>about Columbus’s</w:t>
      </w:r>
      <w:r w:rsidR="00DA565B" w:rsidRPr="00A229D6">
        <w:rPr>
          <w:rFonts w:asciiTheme="majorBidi" w:hAnsiTheme="majorBidi" w:cstheme="majorBidi"/>
          <w:sz w:val="24"/>
          <w:szCs w:val="24"/>
        </w:rPr>
        <w:t xml:space="preserve"> discovery of North America.</w:t>
      </w:r>
      <w:proofErr w:type="gramEnd"/>
      <w:r w:rsidR="00DA565B" w:rsidRPr="00A229D6">
        <w:rPr>
          <w:rFonts w:asciiTheme="majorBidi" w:hAnsiTheme="majorBidi" w:cstheme="majorBidi"/>
          <w:sz w:val="24"/>
          <w:szCs w:val="24"/>
        </w:rPr>
        <w:t xml:space="preserve"> </w:t>
      </w:r>
      <w:r w:rsidR="00FA2029" w:rsidRPr="00A229D6">
        <w:rPr>
          <w:rFonts w:asciiTheme="majorBidi" w:hAnsiTheme="majorBidi" w:cstheme="majorBidi"/>
          <w:sz w:val="24"/>
          <w:szCs w:val="24"/>
        </w:rPr>
        <w:t>The objective is that students will become familiar with this piece of history. However, not all</w:t>
      </w:r>
      <w:r w:rsidR="00DA565B" w:rsidRPr="00A229D6">
        <w:rPr>
          <w:rFonts w:asciiTheme="majorBidi" w:hAnsiTheme="majorBidi" w:cstheme="majorBidi"/>
          <w:sz w:val="24"/>
          <w:szCs w:val="24"/>
        </w:rPr>
        <w:t xml:space="preserve"> learners will </w:t>
      </w:r>
      <w:r w:rsidR="00BC45FF" w:rsidRPr="00A229D6">
        <w:rPr>
          <w:rFonts w:asciiTheme="majorBidi" w:hAnsiTheme="majorBidi" w:cstheme="majorBidi"/>
          <w:sz w:val="24"/>
          <w:szCs w:val="24"/>
        </w:rPr>
        <w:t xml:space="preserve">go on to </w:t>
      </w:r>
      <w:r w:rsidR="00DA565B" w:rsidRPr="00A229D6">
        <w:rPr>
          <w:rFonts w:asciiTheme="majorBidi" w:hAnsiTheme="majorBidi" w:cstheme="majorBidi"/>
          <w:sz w:val="24"/>
          <w:szCs w:val="24"/>
        </w:rPr>
        <w:t xml:space="preserve">learn </w:t>
      </w:r>
      <w:r w:rsidR="00BC45FF" w:rsidRPr="00A229D6">
        <w:rPr>
          <w:rFonts w:asciiTheme="majorBidi" w:hAnsiTheme="majorBidi" w:cstheme="majorBidi"/>
          <w:sz w:val="24"/>
          <w:szCs w:val="24"/>
        </w:rPr>
        <w:t xml:space="preserve">elaborating points such as </w:t>
      </w:r>
      <w:r w:rsidR="00DA565B" w:rsidRPr="00A229D6">
        <w:rPr>
          <w:rFonts w:asciiTheme="majorBidi" w:hAnsiTheme="majorBidi" w:cstheme="majorBidi"/>
          <w:sz w:val="24"/>
          <w:szCs w:val="24"/>
        </w:rPr>
        <w:t xml:space="preserve">the names of Columbus’s three ships –the Nina, the </w:t>
      </w:r>
      <w:proofErr w:type="spellStart"/>
      <w:r w:rsidR="00DA565B" w:rsidRPr="00A229D6">
        <w:rPr>
          <w:rFonts w:asciiTheme="majorBidi" w:hAnsiTheme="majorBidi" w:cstheme="majorBidi"/>
          <w:sz w:val="24"/>
          <w:szCs w:val="24"/>
        </w:rPr>
        <w:t>Pinta</w:t>
      </w:r>
      <w:proofErr w:type="spellEnd"/>
      <w:r w:rsidR="00DA565B" w:rsidRPr="00A229D6">
        <w:rPr>
          <w:rFonts w:asciiTheme="majorBidi" w:hAnsiTheme="majorBidi" w:cstheme="majorBidi"/>
          <w:sz w:val="24"/>
          <w:szCs w:val="24"/>
        </w:rPr>
        <w:t xml:space="preserve"> and the Santa Maria. </w:t>
      </w:r>
      <w:r w:rsidR="00BC45FF" w:rsidRPr="00A229D6">
        <w:rPr>
          <w:rFonts w:asciiTheme="majorBidi" w:hAnsiTheme="majorBidi" w:cstheme="majorBidi"/>
          <w:sz w:val="24"/>
          <w:szCs w:val="24"/>
        </w:rPr>
        <w:t>.</w:t>
      </w:r>
      <w:r w:rsidR="00917F91" w:rsidRPr="00A229D6">
        <w:rPr>
          <w:rFonts w:asciiTheme="majorBidi" w:hAnsiTheme="majorBidi" w:cstheme="majorBidi"/>
          <w:sz w:val="24"/>
          <w:szCs w:val="24"/>
        </w:rPr>
        <w:tab/>
      </w:r>
    </w:p>
    <w:p w:rsidR="0068489D" w:rsidRPr="00A229D6" w:rsidRDefault="0068489D">
      <w:pPr>
        <w:rPr>
          <w:rFonts w:asciiTheme="majorBidi" w:hAnsiTheme="majorBidi" w:cstheme="majorBidi"/>
          <w:sz w:val="24"/>
          <w:szCs w:val="24"/>
        </w:rPr>
      </w:pPr>
      <w:r w:rsidRPr="00A229D6">
        <w:rPr>
          <w:rFonts w:asciiTheme="majorBidi" w:hAnsiTheme="majorBidi" w:cstheme="majorBidi"/>
          <w:b/>
          <w:sz w:val="24"/>
          <w:szCs w:val="24"/>
        </w:rPr>
        <w:t>Flex</w:t>
      </w:r>
      <w:r w:rsidR="00322063" w:rsidRPr="00A229D6">
        <w:rPr>
          <w:rFonts w:asciiTheme="majorBidi" w:hAnsiTheme="majorBidi" w:cstheme="majorBidi"/>
          <w:b/>
          <w:sz w:val="24"/>
          <w:szCs w:val="24"/>
        </w:rPr>
        <w:t>ibili</w:t>
      </w:r>
      <w:r w:rsidRPr="00A229D6">
        <w:rPr>
          <w:rFonts w:asciiTheme="majorBidi" w:hAnsiTheme="majorBidi" w:cstheme="majorBidi"/>
          <w:b/>
          <w:sz w:val="24"/>
          <w:szCs w:val="24"/>
        </w:rPr>
        <w:t>ty and Inclusion</w:t>
      </w:r>
      <w:r w:rsidRPr="00A229D6">
        <w:rPr>
          <w:rFonts w:asciiTheme="majorBidi" w:hAnsiTheme="majorBidi" w:cstheme="majorBidi"/>
          <w:sz w:val="24"/>
          <w:szCs w:val="24"/>
        </w:rPr>
        <w:t xml:space="preserve">: </w:t>
      </w:r>
      <w:r w:rsidR="00177487" w:rsidRPr="00A229D6">
        <w:rPr>
          <w:rFonts w:asciiTheme="majorBidi" w:hAnsiTheme="majorBidi" w:cstheme="majorBidi"/>
          <w:sz w:val="24"/>
          <w:szCs w:val="24"/>
        </w:rPr>
        <w:t xml:space="preserve">Key needs here include </w:t>
      </w:r>
      <w:r w:rsidRPr="00A229D6">
        <w:rPr>
          <w:rFonts w:asciiTheme="majorBidi" w:hAnsiTheme="majorBidi" w:cstheme="majorBidi"/>
          <w:sz w:val="24"/>
          <w:szCs w:val="24"/>
        </w:rPr>
        <w:t xml:space="preserve">individual modes of responding to questions and other </w:t>
      </w:r>
      <w:r w:rsidR="00322063" w:rsidRPr="00A229D6">
        <w:rPr>
          <w:rFonts w:asciiTheme="majorBidi" w:hAnsiTheme="majorBidi" w:cstheme="majorBidi"/>
          <w:sz w:val="24"/>
          <w:szCs w:val="24"/>
        </w:rPr>
        <w:t>t</w:t>
      </w:r>
      <w:r w:rsidRPr="00A229D6">
        <w:rPr>
          <w:rFonts w:asciiTheme="majorBidi" w:hAnsiTheme="majorBidi" w:cstheme="majorBidi"/>
          <w:sz w:val="24"/>
          <w:szCs w:val="24"/>
        </w:rPr>
        <w:t xml:space="preserve">ypes of classroom and out-of-classroom interactions. </w:t>
      </w:r>
      <w:r w:rsidR="00177487" w:rsidRPr="00A229D6">
        <w:rPr>
          <w:rFonts w:asciiTheme="majorBidi" w:hAnsiTheme="majorBidi" w:cstheme="majorBidi"/>
          <w:sz w:val="24"/>
          <w:szCs w:val="24"/>
        </w:rPr>
        <w:t>For instance, a</w:t>
      </w:r>
      <w:r w:rsidRPr="00A229D6">
        <w:rPr>
          <w:rFonts w:asciiTheme="majorBidi" w:hAnsiTheme="majorBidi" w:cstheme="majorBidi"/>
          <w:sz w:val="24"/>
          <w:szCs w:val="24"/>
        </w:rPr>
        <w:t xml:space="preserve">ll students need to see chalkboards and </w:t>
      </w:r>
      <w:r w:rsidR="00177487" w:rsidRPr="00A229D6">
        <w:rPr>
          <w:rFonts w:asciiTheme="majorBidi" w:hAnsiTheme="majorBidi" w:cstheme="majorBidi"/>
          <w:sz w:val="24"/>
          <w:szCs w:val="24"/>
        </w:rPr>
        <w:t xml:space="preserve">lesson </w:t>
      </w:r>
      <w:r w:rsidRPr="00A229D6">
        <w:rPr>
          <w:rFonts w:asciiTheme="majorBidi" w:hAnsiTheme="majorBidi" w:cstheme="majorBidi"/>
          <w:sz w:val="24"/>
          <w:szCs w:val="24"/>
        </w:rPr>
        <w:t>materials and have the necessary working space in</w:t>
      </w:r>
      <w:r w:rsidRPr="00A229D6">
        <w:rPr>
          <w:rFonts w:asciiTheme="majorBidi" w:hAnsiTheme="majorBidi" w:cstheme="majorBidi"/>
          <w:b/>
          <w:sz w:val="24"/>
          <w:szCs w:val="24"/>
        </w:rPr>
        <w:t xml:space="preserve"> </w:t>
      </w:r>
      <w:r w:rsidRPr="00A229D6">
        <w:rPr>
          <w:rFonts w:asciiTheme="majorBidi" w:hAnsiTheme="majorBidi" w:cstheme="majorBidi"/>
          <w:sz w:val="24"/>
          <w:szCs w:val="24"/>
        </w:rPr>
        <w:t>uncluttered classroom</w:t>
      </w:r>
      <w:r w:rsidR="002C3D12" w:rsidRPr="00A229D6">
        <w:rPr>
          <w:rFonts w:asciiTheme="majorBidi" w:hAnsiTheme="majorBidi" w:cstheme="majorBidi"/>
          <w:sz w:val="24"/>
          <w:szCs w:val="24"/>
        </w:rPr>
        <w:t xml:space="preserve"> a</w:t>
      </w:r>
      <w:r w:rsidRPr="00A229D6">
        <w:rPr>
          <w:rFonts w:asciiTheme="majorBidi" w:hAnsiTheme="majorBidi" w:cstheme="majorBidi"/>
          <w:sz w:val="24"/>
          <w:szCs w:val="24"/>
        </w:rPr>
        <w:t>nd so have access to all parts of the school</w:t>
      </w:r>
      <w:r w:rsidR="00322063" w:rsidRPr="00A229D6">
        <w:rPr>
          <w:rFonts w:asciiTheme="majorBidi" w:hAnsiTheme="majorBidi" w:cstheme="majorBidi"/>
          <w:sz w:val="24"/>
          <w:szCs w:val="24"/>
        </w:rPr>
        <w:t xml:space="preserve"> premises</w:t>
      </w:r>
      <w:r w:rsidRPr="00A229D6">
        <w:rPr>
          <w:rFonts w:asciiTheme="majorBidi" w:hAnsiTheme="majorBidi" w:cstheme="majorBidi"/>
          <w:sz w:val="24"/>
          <w:szCs w:val="24"/>
        </w:rPr>
        <w:t>.</w:t>
      </w:r>
    </w:p>
    <w:p w:rsidR="0068489D" w:rsidRPr="00A229D6" w:rsidRDefault="0068489D">
      <w:pPr>
        <w:rPr>
          <w:rFonts w:asciiTheme="majorBidi" w:hAnsiTheme="majorBidi" w:cstheme="majorBidi"/>
          <w:sz w:val="24"/>
          <w:szCs w:val="24"/>
        </w:rPr>
      </w:pPr>
      <w:r w:rsidRPr="00A229D6">
        <w:rPr>
          <w:rFonts w:asciiTheme="majorBidi" w:hAnsiTheme="majorBidi" w:cstheme="majorBidi"/>
          <w:b/>
          <w:sz w:val="24"/>
          <w:szCs w:val="24"/>
        </w:rPr>
        <w:t>Appropriately designed space</w:t>
      </w:r>
      <w:r w:rsidRPr="00A229D6">
        <w:rPr>
          <w:rFonts w:asciiTheme="majorBidi" w:hAnsiTheme="majorBidi" w:cstheme="majorBidi"/>
          <w:sz w:val="24"/>
          <w:szCs w:val="24"/>
        </w:rPr>
        <w:t xml:space="preserve">: Individual sight lines and seating taking hearing </w:t>
      </w:r>
      <w:r w:rsidR="002132D0" w:rsidRPr="00A229D6">
        <w:rPr>
          <w:rFonts w:asciiTheme="majorBidi" w:hAnsiTheme="majorBidi" w:cstheme="majorBidi"/>
          <w:sz w:val="24"/>
          <w:szCs w:val="24"/>
        </w:rPr>
        <w:t>are taken in</w:t>
      </w:r>
      <w:r w:rsidRPr="00A229D6">
        <w:rPr>
          <w:rFonts w:asciiTheme="majorBidi" w:hAnsiTheme="majorBidi" w:cstheme="majorBidi"/>
          <w:sz w:val="24"/>
          <w:szCs w:val="24"/>
        </w:rPr>
        <w:t xml:space="preserve">to consideration, having right or left handedness </w:t>
      </w:r>
      <w:r w:rsidR="002132D0" w:rsidRPr="00A229D6">
        <w:rPr>
          <w:rFonts w:asciiTheme="majorBidi" w:hAnsiTheme="majorBidi" w:cstheme="majorBidi"/>
          <w:sz w:val="24"/>
          <w:szCs w:val="24"/>
        </w:rPr>
        <w:t xml:space="preserve">is </w:t>
      </w:r>
      <w:r w:rsidRPr="00A229D6">
        <w:rPr>
          <w:rFonts w:asciiTheme="majorBidi" w:hAnsiTheme="majorBidi" w:cstheme="majorBidi"/>
          <w:sz w:val="24"/>
          <w:szCs w:val="24"/>
        </w:rPr>
        <w:t xml:space="preserve">considered, </w:t>
      </w:r>
      <w:r w:rsidR="002C3D12" w:rsidRPr="00A229D6">
        <w:rPr>
          <w:rFonts w:asciiTheme="majorBidi" w:hAnsiTheme="majorBidi" w:cstheme="majorBidi"/>
          <w:sz w:val="24"/>
          <w:szCs w:val="24"/>
        </w:rPr>
        <w:t>as well</w:t>
      </w:r>
      <w:r w:rsidR="002C3D12" w:rsidRPr="00A229D6">
        <w:rPr>
          <w:rFonts w:asciiTheme="majorBidi" w:hAnsiTheme="majorBidi" w:cstheme="majorBidi"/>
          <w:b/>
          <w:sz w:val="24"/>
          <w:szCs w:val="24"/>
        </w:rPr>
        <w:t xml:space="preserve"> as </w:t>
      </w:r>
      <w:r w:rsidRPr="00A229D6">
        <w:rPr>
          <w:rFonts w:asciiTheme="majorBidi" w:hAnsiTheme="majorBidi" w:cstheme="majorBidi"/>
          <w:sz w:val="24"/>
          <w:szCs w:val="24"/>
        </w:rPr>
        <w:t>adequate space for assistive devices and teaching assistants.</w:t>
      </w:r>
    </w:p>
    <w:p w:rsidR="0068489D" w:rsidRPr="00A229D6" w:rsidRDefault="0068489D">
      <w:pPr>
        <w:rPr>
          <w:rFonts w:asciiTheme="majorBidi" w:hAnsiTheme="majorBidi" w:cstheme="majorBidi"/>
          <w:sz w:val="24"/>
          <w:szCs w:val="24"/>
        </w:rPr>
      </w:pPr>
      <w:r w:rsidRPr="00A229D6">
        <w:rPr>
          <w:rFonts w:asciiTheme="majorBidi" w:hAnsiTheme="majorBidi" w:cstheme="majorBidi"/>
          <w:b/>
          <w:sz w:val="24"/>
          <w:szCs w:val="24"/>
        </w:rPr>
        <w:t>Simplicity:</w:t>
      </w:r>
      <w:r w:rsidRPr="00A229D6">
        <w:rPr>
          <w:rFonts w:asciiTheme="majorBidi" w:hAnsiTheme="majorBidi" w:cstheme="majorBidi"/>
          <w:sz w:val="24"/>
          <w:szCs w:val="24"/>
        </w:rPr>
        <w:t xml:space="preserve"> Consistent expectations for all students, indicati</w:t>
      </w:r>
      <w:r w:rsidR="00322063" w:rsidRPr="00A229D6">
        <w:rPr>
          <w:rFonts w:asciiTheme="majorBidi" w:hAnsiTheme="majorBidi" w:cstheme="majorBidi"/>
          <w:sz w:val="24"/>
          <w:szCs w:val="24"/>
        </w:rPr>
        <w:t>on of</w:t>
      </w:r>
      <w:r w:rsidRPr="00A229D6">
        <w:rPr>
          <w:rFonts w:asciiTheme="majorBidi" w:hAnsiTheme="majorBidi" w:cstheme="majorBidi"/>
          <w:sz w:val="24"/>
          <w:szCs w:val="24"/>
        </w:rPr>
        <w:t xml:space="preserve"> importance of </w:t>
      </w:r>
      <w:r w:rsidR="00322063" w:rsidRPr="00A229D6">
        <w:rPr>
          <w:rFonts w:asciiTheme="majorBidi" w:hAnsiTheme="majorBidi" w:cstheme="majorBidi"/>
          <w:sz w:val="24"/>
          <w:szCs w:val="24"/>
        </w:rPr>
        <w:t xml:space="preserve">all </w:t>
      </w:r>
      <w:r w:rsidRPr="00A229D6">
        <w:rPr>
          <w:rFonts w:asciiTheme="majorBidi" w:hAnsiTheme="majorBidi" w:cstheme="majorBidi"/>
          <w:sz w:val="24"/>
          <w:szCs w:val="24"/>
        </w:rPr>
        <w:t>parts of lessons, teaching in small steps, routine feedback, minimization</w:t>
      </w:r>
      <w:r w:rsidR="002561FD" w:rsidRPr="00A229D6">
        <w:rPr>
          <w:rFonts w:asciiTheme="majorBidi" w:hAnsiTheme="majorBidi" w:cstheme="majorBidi"/>
          <w:sz w:val="24"/>
          <w:szCs w:val="24"/>
        </w:rPr>
        <w:t xml:space="preserve"> </w:t>
      </w:r>
      <w:r w:rsidRPr="00A229D6">
        <w:rPr>
          <w:rFonts w:asciiTheme="majorBidi" w:hAnsiTheme="majorBidi" w:cstheme="majorBidi"/>
          <w:sz w:val="24"/>
          <w:szCs w:val="24"/>
        </w:rPr>
        <w:t>of distracting elements in lessons and in the overall classroom.</w:t>
      </w:r>
    </w:p>
    <w:p w:rsidR="0068489D" w:rsidRPr="00A229D6" w:rsidRDefault="0068489D">
      <w:pPr>
        <w:rPr>
          <w:rFonts w:asciiTheme="majorBidi" w:hAnsiTheme="majorBidi" w:cstheme="majorBidi"/>
          <w:sz w:val="24"/>
          <w:szCs w:val="24"/>
        </w:rPr>
      </w:pPr>
      <w:r w:rsidRPr="00A229D6">
        <w:rPr>
          <w:rFonts w:asciiTheme="majorBidi" w:hAnsiTheme="majorBidi" w:cstheme="majorBidi"/>
          <w:b/>
          <w:sz w:val="24"/>
          <w:szCs w:val="24"/>
        </w:rPr>
        <w:t>Safety</w:t>
      </w:r>
      <w:r w:rsidRPr="00A229D6">
        <w:rPr>
          <w:rFonts w:asciiTheme="majorBidi" w:hAnsiTheme="majorBidi" w:cstheme="majorBidi"/>
          <w:sz w:val="24"/>
          <w:szCs w:val="24"/>
        </w:rPr>
        <w:t>: Consideration of any hazards in classrooms and other school areas, knowing safety needs of each student and what to do if necessary, awareness of any bullying.</w:t>
      </w:r>
    </w:p>
    <w:p w:rsidR="002D5BA8" w:rsidRPr="00A229D6" w:rsidRDefault="002D5BA8">
      <w:pPr>
        <w:rPr>
          <w:rFonts w:asciiTheme="majorBidi" w:hAnsiTheme="majorBidi" w:cstheme="majorBidi"/>
          <w:sz w:val="24"/>
          <w:szCs w:val="24"/>
        </w:rPr>
      </w:pPr>
      <w:r w:rsidRPr="00A229D6">
        <w:rPr>
          <w:rFonts w:asciiTheme="majorBidi" w:hAnsiTheme="majorBidi" w:cstheme="majorBidi"/>
          <w:sz w:val="24"/>
          <w:szCs w:val="24"/>
        </w:rPr>
        <w:tab/>
        <w:t>Expanded explanations of these various points may be found in appropriate manuals on educational change.</w:t>
      </w:r>
      <w:r w:rsidR="009F1E8A" w:rsidRPr="00A229D6">
        <w:rPr>
          <w:rFonts w:asciiTheme="majorBidi" w:hAnsiTheme="majorBidi" w:cstheme="majorBidi"/>
          <w:sz w:val="24"/>
          <w:szCs w:val="24"/>
        </w:rPr>
        <w:t xml:space="preserve"> For this section of my presentation I referred to the Ontario, Canada</w:t>
      </w:r>
      <w:r w:rsidR="002561FD" w:rsidRPr="00A229D6">
        <w:rPr>
          <w:rFonts w:asciiTheme="majorBidi" w:hAnsiTheme="majorBidi" w:cstheme="majorBidi"/>
          <w:sz w:val="24"/>
          <w:szCs w:val="24"/>
        </w:rPr>
        <w:t>,</w:t>
      </w:r>
      <w:r w:rsidR="00D07970" w:rsidRPr="00A229D6">
        <w:rPr>
          <w:rFonts w:asciiTheme="majorBidi" w:hAnsiTheme="majorBidi" w:cstheme="majorBidi"/>
          <w:sz w:val="24"/>
          <w:szCs w:val="24"/>
        </w:rPr>
        <w:t xml:space="preserve"> </w:t>
      </w:r>
      <w:proofErr w:type="gramStart"/>
      <w:r w:rsidR="00D07970" w:rsidRPr="00A229D6">
        <w:rPr>
          <w:rFonts w:asciiTheme="majorBidi" w:hAnsiTheme="majorBidi" w:cstheme="majorBidi"/>
          <w:sz w:val="24"/>
          <w:szCs w:val="24"/>
        </w:rPr>
        <w:t>Ministry</w:t>
      </w:r>
      <w:proofErr w:type="gramEnd"/>
      <w:r w:rsidR="00D07970" w:rsidRPr="00A229D6">
        <w:rPr>
          <w:rFonts w:asciiTheme="majorBidi" w:hAnsiTheme="majorBidi" w:cstheme="majorBidi"/>
          <w:sz w:val="24"/>
          <w:szCs w:val="24"/>
        </w:rPr>
        <w:t xml:space="preserve"> of Education</w:t>
      </w:r>
      <w:r w:rsidR="009F1E8A" w:rsidRPr="00A229D6">
        <w:rPr>
          <w:rFonts w:asciiTheme="majorBidi" w:hAnsiTheme="majorBidi" w:cstheme="majorBidi"/>
          <w:sz w:val="24"/>
          <w:szCs w:val="24"/>
        </w:rPr>
        <w:t xml:space="preserve"> </w:t>
      </w:r>
      <w:r w:rsidR="00D07970" w:rsidRPr="00A229D6">
        <w:rPr>
          <w:rFonts w:asciiTheme="majorBidi" w:hAnsiTheme="majorBidi" w:cstheme="majorBidi"/>
          <w:sz w:val="24"/>
          <w:szCs w:val="24"/>
        </w:rPr>
        <w:t xml:space="preserve">2005 </w:t>
      </w:r>
      <w:r w:rsidR="009F1E8A" w:rsidRPr="00A229D6">
        <w:rPr>
          <w:rFonts w:asciiTheme="majorBidi" w:hAnsiTheme="majorBidi" w:cstheme="majorBidi"/>
          <w:sz w:val="24"/>
          <w:szCs w:val="24"/>
        </w:rPr>
        <w:t>manual Education for All</w:t>
      </w:r>
      <w:r w:rsidR="00D07970" w:rsidRPr="00A229D6">
        <w:rPr>
          <w:rFonts w:asciiTheme="majorBidi" w:hAnsiTheme="majorBidi" w:cstheme="majorBidi"/>
          <w:sz w:val="24"/>
          <w:szCs w:val="24"/>
        </w:rPr>
        <w:t>.</w:t>
      </w:r>
      <w:r w:rsidR="009F1E8A" w:rsidRPr="00A229D6">
        <w:rPr>
          <w:rFonts w:asciiTheme="majorBidi" w:hAnsiTheme="majorBidi" w:cstheme="majorBidi"/>
          <w:sz w:val="24"/>
          <w:szCs w:val="24"/>
        </w:rPr>
        <w:t xml:space="preserve"> </w:t>
      </w:r>
    </w:p>
    <w:p w:rsidR="00647CD8" w:rsidRPr="00A229D6" w:rsidRDefault="00AF178D" w:rsidP="002353C6">
      <w:pPr>
        <w:rPr>
          <w:rFonts w:asciiTheme="majorBidi" w:hAnsiTheme="majorBidi" w:cstheme="majorBidi"/>
          <w:sz w:val="24"/>
          <w:szCs w:val="24"/>
        </w:rPr>
      </w:pPr>
      <w:r w:rsidRPr="00A229D6">
        <w:rPr>
          <w:rFonts w:asciiTheme="majorBidi" w:hAnsiTheme="majorBidi" w:cstheme="majorBidi"/>
          <w:sz w:val="24"/>
          <w:szCs w:val="24"/>
        </w:rPr>
        <w:tab/>
        <w:t xml:space="preserve">The second criterion </w:t>
      </w:r>
      <w:r w:rsidR="002561FD" w:rsidRPr="00A229D6">
        <w:rPr>
          <w:rFonts w:asciiTheme="majorBidi" w:hAnsiTheme="majorBidi" w:cstheme="majorBidi"/>
          <w:sz w:val="24"/>
          <w:szCs w:val="24"/>
        </w:rPr>
        <w:t xml:space="preserve">under UDL </w:t>
      </w:r>
      <w:r w:rsidRPr="00A229D6">
        <w:rPr>
          <w:rFonts w:asciiTheme="majorBidi" w:hAnsiTheme="majorBidi" w:cstheme="majorBidi"/>
          <w:sz w:val="24"/>
          <w:szCs w:val="24"/>
        </w:rPr>
        <w:t xml:space="preserve">is Differentiated Instruction. The broad aspects of differentiated instruction are differential </w:t>
      </w:r>
      <w:r w:rsidR="002561FD" w:rsidRPr="00A229D6">
        <w:rPr>
          <w:rFonts w:asciiTheme="majorBidi" w:hAnsiTheme="majorBidi" w:cstheme="majorBidi"/>
          <w:sz w:val="24"/>
          <w:szCs w:val="24"/>
        </w:rPr>
        <w:t xml:space="preserve">lesson </w:t>
      </w:r>
      <w:r w:rsidRPr="00A229D6">
        <w:rPr>
          <w:rFonts w:asciiTheme="majorBidi" w:hAnsiTheme="majorBidi" w:cstheme="majorBidi"/>
          <w:sz w:val="24"/>
          <w:szCs w:val="24"/>
        </w:rPr>
        <w:t xml:space="preserve">contents, differentiated process </w:t>
      </w:r>
      <w:r w:rsidR="002353C6" w:rsidRPr="00A229D6">
        <w:rPr>
          <w:rFonts w:asciiTheme="majorBidi" w:hAnsiTheme="majorBidi" w:cstheme="majorBidi"/>
          <w:sz w:val="24"/>
          <w:szCs w:val="24"/>
        </w:rPr>
        <w:t>and differentiated product.</w:t>
      </w:r>
    </w:p>
    <w:p w:rsidR="00EA1809" w:rsidRPr="00A229D6" w:rsidRDefault="00EA1809" w:rsidP="002353C6">
      <w:pPr>
        <w:rPr>
          <w:rFonts w:asciiTheme="majorBidi" w:hAnsiTheme="majorBidi" w:cstheme="majorBidi"/>
          <w:sz w:val="24"/>
          <w:szCs w:val="24"/>
        </w:rPr>
      </w:pPr>
      <w:r w:rsidRPr="00A229D6">
        <w:rPr>
          <w:rFonts w:asciiTheme="majorBidi" w:hAnsiTheme="majorBidi" w:cstheme="majorBidi"/>
          <w:sz w:val="24"/>
          <w:szCs w:val="24"/>
        </w:rPr>
        <w:tab/>
        <w:t>Differentiation of instruction is the second major element under Universal Design for Learning. It is the teacher’s response to the needs of learners. The basic teacher approach emphasizes small-group work for all students.</w:t>
      </w:r>
      <w:r w:rsidR="00200A5D" w:rsidRPr="00A229D6">
        <w:rPr>
          <w:rFonts w:asciiTheme="majorBidi" w:hAnsiTheme="majorBidi" w:cstheme="majorBidi"/>
          <w:sz w:val="24"/>
          <w:szCs w:val="24"/>
        </w:rPr>
        <w:t xml:space="preserve"> Teachers must be familiar with</w:t>
      </w:r>
      <w:r w:rsidRPr="00A229D6">
        <w:rPr>
          <w:rFonts w:asciiTheme="majorBidi" w:hAnsiTheme="majorBidi" w:cstheme="majorBidi"/>
          <w:sz w:val="24"/>
          <w:szCs w:val="24"/>
        </w:rPr>
        <w:t xml:space="preserve"> </w:t>
      </w:r>
      <w:r w:rsidR="00705933" w:rsidRPr="00A229D6">
        <w:rPr>
          <w:rFonts w:asciiTheme="majorBidi" w:hAnsiTheme="majorBidi" w:cstheme="majorBidi"/>
          <w:sz w:val="24"/>
          <w:szCs w:val="24"/>
        </w:rPr>
        <w:t xml:space="preserve">the </w:t>
      </w:r>
      <w:r w:rsidRPr="00A229D6">
        <w:rPr>
          <w:rFonts w:asciiTheme="majorBidi" w:hAnsiTheme="majorBidi" w:cstheme="majorBidi"/>
          <w:sz w:val="24"/>
          <w:szCs w:val="24"/>
        </w:rPr>
        <w:t>different abilities and talents</w:t>
      </w:r>
      <w:r w:rsidR="00200A5D" w:rsidRPr="00A229D6">
        <w:rPr>
          <w:rFonts w:asciiTheme="majorBidi" w:hAnsiTheme="majorBidi" w:cstheme="majorBidi"/>
          <w:sz w:val="24"/>
          <w:szCs w:val="24"/>
        </w:rPr>
        <w:t xml:space="preserve"> of each student</w:t>
      </w:r>
      <w:r w:rsidRPr="00A229D6">
        <w:rPr>
          <w:rFonts w:asciiTheme="majorBidi" w:hAnsiTheme="majorBidi" w:cstheme="majorBidi"/>
          <w:sz w:val="24"/>
          <w:szCs w:val="24"/>
        </w:rPr>
        <w:t xml:space="preserve">. Specific tasks are assigned to groups and they all work </w:t>
      </w:r>
      <w:r w:rsidRPr="00A229D6">
        <w:rPr>
          <w:rFonts w:asciiTheme="majorBidi" w:hAnsiTheme="majorBidi" w:cstheme="majorBidi"/>
          <w:sz w:val="24"/>
          <w:szCs w:val="24"/>
        </w:rPr>
        <w:lastRenderedPageBreak/>
        <w:t>together to reach a specified learning goal. The work of each group req</w:t>
      </w:r>
      <w:r w:rsidR="00200A5D" w:rsidRPr="00A229D6">
        <w:rPr>
          <w:rFonts w:asciiTheme="majorBidi" w:hAnsiTheme="majorBidi" w:cstheme="majorBidi"/>
          <w:sz w:val="24"/>
          <w:szCs w:val="24"/>
        </w:rPr>
        <w:t>uires everyone to contribute to</w:t>
      </w:r>
      <w:r w:rsidRPr="00A229D6">
        <w:rPr>
          <w:rFonts w:asciiTheme="majorBidi" w:hAnsiTheme="majorBidi" w:cstheme="majorBidi"/>
          <w:sz w:val="24"/>
          <w:szCs w:val="24"/>
        </w:rPr>
        <w:t xml:space="preserve"> reaching their group</w:t>
      </w:r>
      <w:r w:rsidR="00705933" w:rsidRPr="00A229D6">
        <w:rPr>
          <w:rFonts w:asciiTheme="majorBidi" w:hAnsiTheme="majorBidi" w:cstheme="majorBidi"/>
          <w:sz w:val="24"/>
          <w:szCs w:val="24"/>
        </w:rPr>
        <w:t>’</w:t>
      </w:r>
      <w:r w:rsidRPr="00A229D6">
        <w:rPr>
          <w:rFonts w:asciiTheme="majorBidi" w:hAnsiTheme="majorBidi" w:cstheme="majorBidi"/>
          <w:sz w:val="24"/>
          <w:szCs w:val="24"/>
        </w:rPr>
        <w:t>s goal. This approach to learning, based on the work of Vygotsky, is designed to involve all group members in developing interdependence and responsibility in the task. When necessary the teacher provides explicit instruction related to barriers in learning. The teacher supports students but does not solve the problem for her or his students.</w:t>
      </w:r>
    </w:p>
    <w:p w:rsidR="00EA1809" w:rsidRPr="00A229D6" w:rsidRDefault="00EA1809" w:rsidP="002353C6">
      <w:pPr>
        <w:rPr>
          <w:rFonts w:asciiTheme="majorBidi" w:hAnsiTheme="majorBidi" w:cstheme="majorBidi"/>
          <w:b/>
          <w:sz w:val="24"/>
          <w:szCs w:val="24"/>
        </w:rPr>
      </w:pPr>
      <w:r w:rsidRPr="00A229D6">
        <w:rPr>
          <w:rFonts w:asciiTheme="majorBidi" w:hAnsiTheme="majorBidi" w:cstheme="majorBidi"/>
          <w:b/>
          <w:sz w:val="24"/>
          <w:szCs w:val="24"/>
        </w:rPr>
        <w:t>Closing</w:t>
      </w:r>
    </w:p>
    <w:p w:rsidR="00942E2D" w:rsidRPr="00A229D6" w:rsidRDefault="00EA1809" w:rsidP="002353C6">
      <w:pPr>
        <w:rPr>
          <w:rFonts w:asciiTheme="majorBidi" w:hAnsiTheme="majorBidi" w:cstheme="majorBidi"/>
          <w:sz w:val="24"/>
          <w:szCs w:val="24"/>
        </w:rPr>
      </w:pPr>
      <w:r w:rsidRPr="00A229D6">
        <w:rPr>
          <w:rFonts w:asciiTheme="majorBidi" w:hAnsiTheme="majorBidi" w:cstheme="majorBidi"/>
          <w:sz w:val="24"/>
          <w:szCs w:val="24"/>
        </w:rPr>
        <w:tab/>
        <w:t>I have provide</w:t>
      </w:r>
      <w:r w:rsidR="00A10AF3" w:rsidRPr="00A229D6">
        <w:rPr>
          <w:rFonts w:asciiTheme="majorBidi" w:hAnsiTheme="majorBidi" w:cstheme="majorBidi"/>
          <w:sz w:val="24"/>
          <w:szCs w:val="24"/>
        </w:rPr>
        <w:t>d</w:t>
      </w:r>
      <w:r w:rsidRPr="00A229D6">
        <w:rPr>
          <w:rFonts w:asciiTheme="majorBidi" w:hAnsiTheme="majorBidi" w:cstheme="majorBidi"/>
          <w:sz w:val="24"/>
          <w:szCs w:val="24"/>
        </w:rPr>
        <w:t xml:space="preserve"> a general look at various aspects of Inclusive Education. Teachers need to be supported by the</w:t>
      </w:r>
      <w:r w:rsidR="00200A5D" w:rsidRPr="00A229D6">
        <w:rPr>
          <w:rFonts w:asciiTheme="majorBidi" w:hAnsiTheme="majorBidi" w:cstheme="majorBidi"/>
          <w:sz w:val="24"/>
          <w:szCs w:val="24"/>
        </w:rPr>
        <w:t>ir</w:t>
      </w:r>
      <w:r w:rsidRPr="00A229D6">
        <w:rPr>
          <w:rFonts w:asciiTheme="majorBidi" w:hAnsiTheme="majorBidi" w:cstheme="majorBidi"/>
          <w:sz w:val="24"/>
          <w:szCs w:val="24"/>
        </w:rPr>
        <w:t xml:space="preserve"> leaders at various levels of your education system. Teachers need to </w:t>
      </w:r>
      <w:r w:rsidR="00942E2D" w:rsidRPr="00A229D6">
        <w:rPr>
          <w:rFonts w:asciiTheme="majorBidi" w:hAnsiTheme="majorBidi" w:cstheme="majorBidi"/>
          <w:sz w:val="24"/>
          <w:szCs w:val="24"/>
        </w:rPr>
        <w:t xml:space="preserve">know </w:t>
      </w:r>
      <w:r w:rsidR="00200A5D" w:rsidRPr="00A229D6">
        <w:rPr>
          <w:rFonts w:asciiTheme="majorBidi" w:hAnsiTheme="majorBidi" w:cstheme="majorBidi"/>
          <w:sz w:val="24"/>
          <w:szCs w:val="24"/>
        </w:rPr>
        <w:t xml:space="preserve">that </w:t>
      </w:r>
      <w:r w:rsidR="00942E2D" w:rsidRPr="00A229D6">
        <w:rPr>
          <w:rFonts w:asciiTheme="majorBidi" w:hAnsiTheme="majorBidi" w:cstheme="majorBidi"/>
          <w:sz w:val="24"/>
          <w:szCs w:val="24"/>
        </w:rPr>
        <w:t xml:space="preserve">their superiors in the education system are aware of the human right and social justice base </w:t>
      </w:r>
      <w:r w:rsidR="00A10AF3" w:rsidRPr="00A229D6">
        <w:rPr>
          <w:rFonts w:asciiTheme="majorBidi" w:hAnsiTheme="majorBidi" w:cstheme="majorBidi"/>
          <w:sz w:val="24"/>
          <w:szCs w:val="24"/>
        </w:rPr>
        <w:t>of change to Inclusive Education, accept it, and are working with all others in developing a plan leading to the goal of inclusion for all</w:t>
      </w:r>
      <w:r w:rsidR="00942E2D" w:rsidRPr="00A229D6">
        <w:rPr>
          <w:rFonts w:asciiTheme="majorBidi" w:hAnsiTheme="majorBidi" w:cstheme="majorBidi"/>
          <w:sz w:val="24"/>
          <w:szCs w:val="24"/>
        </w:rPr>
        <w:t>. The teachers in turn need to lead all students and their parents in understanding</w:t>
      </w:r>
      <w:r w:rsidR="00627CFF" w:rsidRPr="00A229D6">
        <w:rPr>
          <w:rFonts w:asciiTheme="majorBidi" w:hAnsiTheme="majorBidi" w:cstheme="majorBidi"/>
          <w:sz w:val="24"/>
          <w:szCs w:val="24"/>
        </w:rPr>
        <w:t xml:space="preserve"> </w:t>
      </w:r>
      <w:r w:rsidR="00942E2D" w:rsidRPr="00A229D6">
        <w:rPr>
          <w:rFonts w:asciiTheme="majorBidi" w:hAnsiTheme="majorBidi" w:cstheme="majorBidi"/>
          <w:sz w:val="24"/>
          <w:szCs w:val="24"/>
        </w:rPr>
        <w:t>why and how Inclusive Education operates.</w:t>
      </w:r>
      <w:bookmarkStart w:id="0" w:name="_GoBack"/>
      <w:bookmarkEnd w:id="0"/>
    </w:p>
    <w:p w:rsidR="007E0DF7" w:rsidRPr="00A229D6" w:rsidRDefault="007E0DF7" w:rsidP="002353C6">
      <w:pPr>
        <w:rPr>
          <w:rFonts w:asciiTheme="majorBidi" w:hAnsiTheme="majorBidi" w:cstheme="majorBidi"/>
          <w:sz w:val="24"/>
          <w:szCs w:val="24"/>
        </w:rPr>
      </w:pPr>
    </w:p>
    <w:p w:rsidR="007E0DF7" w:rsidRPr="00A229D6" w:rsidRDefault="007E0DF7" w:rsidP="002353C6">
      <w:pPr>
        <w:rPr>
          <w:rFonts w:asciiTheme="majorBidi" w:hAnsiTheme="majorBidi" w:cstheme="majorBidi"/>
          <w:sz w:val="24"/>
          <w:szCs w:val="24"/>
        </w:rPr>
      </w:pPr>
    </w:p>
    <w:p w:rsidR="006075CE" w:rsidRPr="00A229D6" w:rsidRDefault="006075CE">
      <w:pPr>
        <w:rPr>
          <w:rFonts w:asciiTheme="majorBidi" w:hAnsiTheme="majorBidi" w:cstheme="majorBidi"/>
          <w:sz w:val="24"/>
          <w:szCs w:val="24"/>
        </w:rPr>
      </w:pPr>
    </w:p>
    <w:p w:rsidR="000A29DE" w:rsidRPr="00A229D6" w:rsidRDefault="000A29DE">
      <w:pPr>
        <w:rPr>
          <w:rFonts w:asciiTheme="majorBidi" w:hAnsiTheme="majorBidi" w:cstheme="majorBidi"/>
          <w:sz w:val="24"/>
          <w:szCs w:val="24"/>
        </w:rPr>
      </w:pPr>
    </w:p>
    <w:sectPr w:rsidR="000A29DE" w:rsidRPr="00A229D6" w:rsidSect="004966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3C" w:rsidRDefault="0081483C" w:rsidP="00A229D6">
      <w:pPr>
        <w:spacing w:after="0" w:line="240" w:lineRule="auto"/>
      </w:pPr>
      <w:r>
        <w:separator/>
      </w:r>
    </w:p>
  </w:endnote>
  <w:endnote w:type="continuationSeparator" w:id="0">
    <w:p w:rsidR="0081483C" w:rsidRDefault="0081483C" w:rsidP="00A22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D6" w:rsidRDefault="00A229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30336"/>
      <w:docPartObj>
        <w:docPartGallery w:val="Page Numbers (Bottom of Page)"/>
        <w:docPartUnique/>
      </w:docPartObj>
    </w:sdtPr>
    <w:sdtContent>
      <w:p w:rsidR="00A229D6" w:rsidRDefault="00A229D6" w:rsidP="00A229D6">
        <w:pPr>
          <w:pStyle w:val="Footer"/>
        </w:pPr>
      </w:p>
      <w:p w:rsidR="00A229D6" w:rsidRPr="00A229D6" w:rsidRDefault="00A229D6" w:rsidP="00A229D6">
        <w:pPr>
          <w:pStyle w:val="Footer"/>
        </w:pPr>
        <w:r w:rsidRPr="00A229D6">
          <w:rPr>
            <w:rFonts w:asciiTheme="majorBidi" w:hAnsiTheme="majorBidi" w:cstheme="majorBidi"/>
            <w:b/>
            <w:bCs/>
            <w:sz w:val="24"/>
            <w:szCs w:val="24"/>
          </w:rPr>
          <w:t xml:space="preserve">Gary Bunch Marsha Forest Center Toronto, Ontario Canada- 2011 </w:t>
        </w:r>
        <w:r w:rsidRPr="00A229D6">
          <w:t xml:space="preserve">                                             </w:t>
        </w:r>
      </w:p>
      <w:p w:rsidR="00A229D6" w:rsidRDefault="00A229D6">
        <w:pPr>
          <w:pStyle w:val="Footer"/>
          <w:jc w:val="right"/>
        </w:pPr>
        <w:fldSimple w:instr=" PAGE   \* MERGEFORMAT ">
          <w:r>
            <w:rPr>
              <w:noProof/>
            </w:rPr>
            <w:t>1</w:t>
          </w:r>
        </w:fldSimple>
      </w:p>
    </w:sdtContent>
  </w:sdt>
  <w:p w:rsidR="00A229D6" w:rsidRDefault="00A229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D6" w:rsidRDefault="00A22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3C" w:rsidRDefault="0081483C" w:rsidP="00A229D6">
      <w:pPr>
        <w:spacing w:after="0" w:line="240" w:lineRule="auto"/>
      </w:pPr>
      <w:r>
        <w:separator/>
      </w:r>
    </w:p>
  </w:footnote>
  <w:footnote w:type="continuationSeparator" w:id="0">
    <w:p w:rsidR="0081483C" w:rsidRDefault="0081483C" w:rsidP="00A22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D6" w:rsidRDefault="00A229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D6" w:rsidRDefault="00A229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D6" w:rsidRDefault="00A22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18DE"/>
    <w:multiLevelType w:val="hybridMultilevel"/>
    <w:tmpl w:val="813EA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B4A1C"/>
    <w:rsid w:val="00003C78"/>
    <w:rsid w:val="00013C88"/>
    <w:rsid w:val="00034CDA"/>
    <w:rsid w:val="00042D56"/>
    <w:rsid w:val="00071D42"/>
    <w:rsid w:val="00084855"/>
    <w:rsid w:val="000A1C9E"/>
    <w:rsid w:val="000A29DE"/>
    <w:rsid w:val="000A78E4"/>
    <w:rsid w:val="000B6E95"/>
    <w:rsid w:val="000F2E76"/>
    <w:rsid w:val="00116766"/>
    <w:rsid w:val="0014344B"/>
    <w:rsid w:val="00155F03"/>
    <w:rsid w:val="00177487"/>
    <w:rsid w:val="001818F8"/>
    <w:rsid w:val="001D0406"/>
    <w:rsid w:val="001D41B6"/>
    <w:rsid w:val="00200A5D"/>
    <w:rsid w:val="002132D0"/>
    <w:rsid w:val="0022002B"/>
    <w:rsid w:val="002353C6"/>
    <w:rsid w:val="002409D6"/>
    <w:rsid w:val="002561FD"/>
    <w:rsid w:val="002567A9"/>
    <w:rsid w:val="00256867"/>
    <w:rsid w:val="00271766"/>
    <w:rsid w:val="002735DC"/>
    <w:rsid w:val="002A2C56"/>
    <w:rsid w:val="002C063D"/>
    <w:rsid w:val="002C3D12"/>
    <w:rsid w:val="002D5BA8"/>
    <w:rsid w:val="00322063"/>
    <w:rsid w:val="00382719"/>
    <w:rsid w:val="00391D2D"/>
    <w:rsid w:val="003932C8"/>
    <w:rsid w:val="00396D95"/>
    <w:rsid w:val="003C4AA1"/>
    <w:rsid w:val="003D3ADC"/>
    <w:rsid w:val="003E43B4"/>
    <w:rsid w:val="003E4FB6"/>
    <w:rsid w:val="00474A04"/>
    <w:rsid w:val="004966CC"/>
    <w:rsid w:val="004B2084"/>
    <w:rsid w:val="004F7D8D"/>
    <w:rsid w:val="00557CD7"/>
    <w:rsid w:val="00562B21"/>
    <w:rsid w:val="0056473D"/>
    <w:rsid w:val="005B4209"/>
    <w:rsid w:val="00600417"/>
    <w:rsid w:val="006075CE"/>
    <w:rsid w:val="00611CD7"/>
    <w:rsid w:val="00620E4C"/>
    <w:rsid w:val="00627CFF"/>
    <w:rsid w:val="0063518F"/>
    <w:rsid w:val="00645DB6"/>
    <w:rsid w:val="00647CD8"/>
    <w:rsid w:val="00671AD3"/>
    <w:rsid w:val="006727E3"/>
    <w:rsid w:val="0068489D"/>
    <w:rsid w:val="00684C4D"/>
    <w:rsid w:val="00684E77"/>
    <w:rsid w:val="006A09AD"/>
    <w:rsid w:val="006B1DD0"/>
    <w:rsid w:val="006D1415"/>
    <w:rsid w:val="00702B0C"/>
    <w:rsid w:val="007034B7"/>
    <w:rsid w:val="00705933"/>
    <w:rsid w:val="0072065F"/>
    <w:rsid w:val="00720CD4"/>
    <w:rsid w:val="00774829"/>
    <w:rsid w:val="007A32A7"/>
    <w:rsid w:val="007B4CE7"/>
    <w:rsid w:val="007E0982"/>
    <w:rsid w:val="007E0DF7"/>
    <w:rsid w:val="007F0391"/>
    <w:rsid w:val="0080323B"/>
    <w:rsid w:val="0081483C"/>
    <w:rsid w:val="008627BE"/>
    <w:rsid w:val="008954AD"/>
    <w:rsid w:val="008B62C5"/>
    <w:rsid w:val="008F2BAD"/>
    <w:rsid w:val="00917F91"/>
    <w:rsid w:val="009360F0"/>
    <w:rsid w:val="0093706C"/>
    <w:rsid w:val="00942E2D"/>
    <w:rsid w:val="00976DE6"/>
    <w:rsid w:val="009841FE"/>
    <w:rsid w:val="00995078"/>
    <w:rsid w:val="009C269C"/>
    <w:rsid w:val="009D1EC2"/>
    <w:rsid w:val="009E27F3"/>
    <w:rsid w:val="009F1E8A"/>
    <w:rsid w:val="00A10AF3"/>
    <w:rsid w:val="00A2259B"/>
    <w:rsid w:val="00A229D6"/>
    <w:rsid w:val="00A73399"/>
    <w:rsid w:val="00AA2239"/>
    <w:rsid w:val="00AB13D9"/>
    <w:rsid w:val="00AB4A1C"/>
    <w:rsid w:val="00AD2D9B"/>
    <w:rsid w:val="00AD733B"/>
    <w:rsid w:val="00AF178D"/>
    <w:rsid w:val="00B05E17"/>
    <w:rsid w:val="00B21614"/>
    <w:rsid w:val="00B4247C"/>
    <w:rsid w:val="00B53A39"/>
    <w:rsid w:val="00B63980"/>
    <w:rsid w:val="00BC45FF"/>
    <w:rsid w:val="00BC6EE8"/>
    <w:rsid w:val="00BF05A1"/>
    <w:rsid w:val="00C0015B"/>
    <w:rsid w:val="00C0315A"/>
    <w:rsid w:val="00C36902"/>
    <w:rsid w:val="00C4230B"/>
    <w:rsid w:val="00C61411"/>
    <w:rsid w:val="00C61B62"/>
    <w:rsid w:val="00CF78A0"/>
    <w:rsid w:val="00D07970"/>
    <w:rsid w:val="00D10BAC"/>
    <w:rsid w:val="00D50798"/>
    <w:rsid w:val="00D7201C"/>
    <w:rsid w:val="00D80D52"/>
    <w:rsid w:val="00DA3864"/>
    <w:rsid w:val="00DA565B"/>
    <w:rsid w:val="00DC3560"/>
    <w:rsid w:val="00DD1C22"/>
    <w:rsid w:val="00E001B7"/>
    <w:rsid w:val="00E257F9"/>
    <w:rsid w:val="00E474D5"/>
    <w:rsid w:val="00E56D07"/>
    <w:rsid w:val="00E769A9"/>
    <w:rsid w:val="00E951FE"/>
    <w:rsid w:val="00E95E30"/>
    <w:rsid w:val="00EA1809"/>
    <w:rsid w:val="00EC72E1"/>
    <w:rsid w:val="00EF459F"/>
    <w:rsid w:val="00F018D6"/>
    <w:rsid w:val="00F01D72"/>
    <w:rsid w:val="00F03110"/>
    <w:rsid w:val="00F742D8"/>
    <w:rsid w:val="00FA2029"/>
    <w:rsid w:val="00FA4830"/>
    <w:rsid w:val="00FB2C17"/>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C5"/>
    <w:pPr>
      <w:ind w:left="720"/>
      <w:contextualSpacing/>
    </w:pPr>
  </w:style>
  <w:style w:type="paragraph" w:styleId="BalloonText">
    <w:name w:val="Balloon Text"/>
    <w:basedOn w:val="Normal"/>
    <w:link w:val="BalloonTextChar"/>
    <w:uiPriority w:val="99"/>
    <w:semiHidden/>
    <w:unhideWhenUsed/>
    <w:rsid w:val="00B6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0"/>
    <w:rPr>
      <w:rFonts w:ascii="Tahoma" w:hAnsi="Tahoma" w:cs="Tahoma"/>
      <w:sz w:val="16"/>
      <w:szCs w:val="16"/>
    </w:rPr>
  </w:style>
  <w:style w:type="paragraph" w:styleId="Header">
    <w:name w:val="header"/>
    <w:basedOn w:val="Normal"/>
    <w:link w:val="HeaderChar"/>
    <w:uiPriority w:val="99"/>
    <w:semiHidden/>
    <w:unhideWhenUsed/>
    <w:rsid w:val="00A229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9D6"/>
  </w:style>
  <w:style w:type="paragraph" w:styleId="Footer">
    <w:name w:val="footer"/>
    <w:basedOn w:val="Normal"/>
    <w:link w:val="FooterChar"/>
    <w:uiPriority w:val="99"/>
    <w:unhideWhenUsed/>
    <w:rsid w:val="00A2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C5"/>
    <w:pPr>
      <w:ind w:left="720"/>
      <w:contextualSpacing/>
    </w:pPr>
  </w:style>
  <w:style w:type="paragraph" w:styleId="BalloonText">
    <w:name w:val="Balloon Text"/>
    <w:basedOn w:val="Normal"/>
    <w:link w:val="BalloonTextChar"/>
    <w:uiPriority w:val="99"/>
    <w:semiHidden/>
    <w:unhideWhenUsed/>
    <w:rsid w:val="00B6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02DC"/>
    <w:rsid w:val="002502DC"/>
    <w:rsid w:val="00CF32D3"/>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4AE92BA6946609FC09793771AE234">
    <w:name w:val="C824AE92BA6946609FC09793771AE234"/>
    <w:rsid w:val="002502DC"/>
  </w:style>
  <w:style w:type="paragraph" w:customStyle="1" w:styleId="69E6AE45A738465CA88F69DE96CEBAC6">
    <w:name w:val="69E6AE45A738465CA88F69DE96CEBAC6"/>
    <w:rsid w:val="002502DC"/>
  </w:style>
  <w:style w:type="paragraph" w:customStyle="1" w:styleId="7BA895C00DCF4A0C912F7C328C522731">
    <w:name w:val="7BA895C00DCF4A0C912F7C328C522731"/>
    <w:rsid w:val="002502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Rima</cp:lastModifiedBy>
  <cp:revision>3</cp:revision>
  <cp:lastPrinted>2017-02-05T19:57:00Z</cp:lastPrinted>
  <dcterms:created xsi:type="dcterms:W3CDTF">2017-02-05T19:59:00Z</dcterms:created>
  <dcterms:modified xsi:type="dcterms:W3CDTF">2017-05-23T16:41:00Z</dcterms:modified>
</cp:coreProperties>
</file>